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66" w:rsidRDefault="00471D66">
      <w:pPr>
        <w:wordWrap w:val="0"/>
        <w:spacing w:line="480" w:lineRule="exact"/>
        <w:jc w:val="right"/>
        <w:rPr>
          <w:rFonts w:ascii="Times New Roman" w:eastAsia="仿宋_GB2312" w:hAnsi="Times New Roman" w:cs="Times New Roman"/>
          <w:bCs/>
          <w:kern w:val="10"/>
          <w:sz w:val="24"/>
        </w:rPr>
      </w:pPr>
      <w:bookmarkStart w:id="0" w:name="_GoBack"/>
      <w:bookmarkEnd w:id="0"/>
    </w:p>
    <w:p w:rsidR="00471D66" w:rsidRDefault="00471D66">
      <w:pPr>
        <w:spacing w:line="480" w:lineRule="exact"/>
        <w:jc w:val="right"/>
        <w:rPr>
          <w:rFonts w:ascii="Times New Roman" w:eastAsia="仿宋_GB2312" w:hAnsi="Times New Roman" w:cs="Times New Roman"/>
          <w:bCs/>
          <w:kern w:val="10"/>
          <w:sz w:val="24"/>
        </w:rPr>
      </w:pPr>
    </w:p>
    <w:p w:rsidR="00471D66" w:rsidRDefault="00471D66">
      <w:pPr>
        <w:spacing w:line="480" w:lineRule="exact"/>
        <w:jc w:val="right"/>
        <w:rPr>
          <w:rFonts w:ascii="Times New Roman" w:eastAsia="仿宋_GB2312" w:hAnsi="Times New Roman" w:cs="Times New Roman"/>
          <w:bCs/>
          <w:kern w:val="10"/>
          <w:sz w:val="24"/>
        </w:rPr>
      </w:pPr>
    </w:p>
    <w:p w:rsidR="00471D66" w:rsidRDefault="00471D66">
      <w:pPr>
        <w:spacing w:line="480" w:lineRule="exact"/>
        <w:jc w:val="right"/>
        <w:rPr>
          <w:rFonts w:ascii="Times New Roman" w:eastAsia="仿宋_GB2312" w:hAnsi="Times New Roman" w:cs="Times New Roman"/>
          <w:bCs/>
          <w:kern w:val="10"/>
          <w:sz w:val="24"/>
        </w:rPr>
      </w:pPr>
    </w:p>
    <w:p w:rsidR="00471D66" w:rsidRDefault="00471D66">
      <w:pPr>
        <w:spacing w:line="480" w:lineRule="exact"/>
        <w:jc w:val="right"/>
        <w:rPr>
          <w:rFonts w:ascii="Times New Roman" w:eastAsia="仿宋_GB2312" w:hAnsi="Times New Roman" w:cs="Times New Roman"/>
          <w:bCs/>
          <w:kern w:val="10"/>
          <w:sz w:val="24"/>
        </w:rPr>
      </w:pPr>
    </w:p>
    <w:p w:rsidR="00C22271" w:rsidRDefault="00C22271">
      <w:pPr>
        <w:jc w:val="right"/>
        <w:rPr>
          <w:rFonts w:ascii="仿宋" w:eastAsia="仿宋" w:hAnsi="仿宋" w:cs="Times New Roman"/>
          <w:bCs/>
          <w:kern w:val="10"/>
          <w:sz w:val="24"/>
        </w:rPr>
      </w:pPr>
    </w:p>
    <w:p w:rsidR="00471D66" w:rsidRPr="00E13FBE" w:rsidRDefault="00DF0B3F">
      <w:pPr>
        <w:jc w:val="right"/>
        <w:rPr>
          <w:rFonts w:ascii="仿宋" w:eastAsia="仿宋" w:hAnsi="仿宋" w:cs="Times New Roman"/>
          <w:sz w:val="28"/>
          <w:szCs w:val="28"/>
        </w:rPr>
      </w:pPr>
      <w:r w:rsidRPr="00E13FBE">
        <w:rPr>
          <w:rFonts w:ascii="仿宋" w:eastAsia="仿宋" w:hAnsi="仿宋" w:cs="Times New Roman"/>
          <w:bCs/>
          <w:kern w:val="10"/>
          <w:sz w:val="24"/>
        </w:rPr>
        <w:t>邵院教通〔</w:t>
      </w:r>
      <w:r w:rsidR="00ED6051" w:rsidRPr="00E13FBE">
        <w:rPr>
          <w:rFonts w:ascii="仿宋" w:eastAsia="仿宋" w:hAnsi="仿宋" w:cs="Times New Roman"/>
          <w:bCs/>
          <w:kern w:val="10"/>
          <w:sz w:val="24"/>
        </w:rPr>
        <w:t>201</w:t>
      </w:r>
      <w:r w:rsidR="00ED6051" w:rsidRPr="00E13FBE">
        <w:rPr>
          <w:rFonts w:ascii="仿宋" w:eastAsia="仿宋" w:hAnsi="仿宋" w:cs="Times New Roman" w:hint="eastAsia"/>
          <w:bCs/>
          <w:kern w:val="10"/>
          <w:sz w:val="24"/>
        </w:rPr>
        <w:t>8</w:t>
      </w:r>
      <w:r w:rsidRPr="00E13FBE">
        <w:rPr>
          <w:rFonts w:ascii="仿宋" w:eastAsia="仿宋" w:hAnsi="仿宋" w:cs="Times New Roman"/>
          <w:bCs/>
          <w:kern w:val="10"/>
          <w:sz w:val="24"/>
        </w:rPr>
        <w:t>〕</w:t>
      </w:r>
      <w:r w:rsidR="00AB1FEA" w:rsidRPr="00E13FBE">
        <w:rPr>
          <w:rFonts w:ascii="仿宋" w:eastAsia="仿宋" w:hAnsi="仿宋" w:cs="Times New Roman" w:hint="eastAsia"/>
          <w:bCs/>
          <w:kern w:val="10"/>
          <w:sz w:val="24"/>
        </w:rPr>
        <w:t>73</w:t>
      </w:r>
      <w:r w:rsidRPr="00E13FBE">
        <w:rPr>
          <w:rFonts w:ascii="仿宋" w:eastAsia="仿宋" w:hAnsi="仿宋" w:cs="Times New Roman"/>
          <w:bCs/>
          <w:kern w:val="10"/>
          <w:sz w:val="24"/>
        </w:rPr>
        <w:t>号</w:t>
      </w:r>
    </w:p>
    <w:p w:rsidR="00471D66" w:rsidRDefault="00DF0B3F">
      <w:pPr>
        <w:pStyle w:val="a7"/>
        <w:shd w:val="clear" w:color="auto" w:fill="FFFFFF"/>
        <w:spacing w:before="0" w:beforeAutospacing="0" w:after="0" w:afterAutospacing="0"/>
        <w:ind w:firstLine="75"/>
        <w:jc w:val="right"/>
        <w:rPr>
          <w:rFonts w:ascii="Times New Roman" w:hAnsi="Times New Roman" w:cs="Times New Roman"/>
          <w:sz w:val="18"/>
          <w:szCs w:val="18"/>
        </w:rPr>
      </w:pPr>
      <w:r>
        <w:rPr>
          <w:rFonts w:ascii="Times New Roman" w:hAnsi="Times New Roman" w:cs="Times New Roman"/>
          <w:sz w:val="18"/>
          <w:szCs w:val="18"/>
        </w:rPr>
        <w:t> </w:t>
      </w:r>
    </w:p>
    <w:p w:rsidR="00471D66" w:rsidRPr="00E13FBE" w:rsidRDefault="00DF0B3F">
      <w:pPr>
        <w:pStyle w:val="a7"/>
        <w:shd w:val="clear" w:color="auto" w:fill="FFFFFF"/>
        <w:spacing w:before="0" w:beforeAutospacing="0" w:after="0" w:afterAutospacing="0"/>
        <w:ind w:firstLine="75"/>
        <w:jc w:val="center"/>
        <w:rPr>
          <w:rFonts w:ascii="黑体" w:eastAsia="黑体" w:hAnsi="黑体" w:cs="Times New Roman"/>
          <w:sz w:val="18"/>
          <w:szCs w:val="18"/>
        </w:rPr>
      </w:pPr>
      <w:r w:rsidRPr="00E13FBE">
        <w:rPr>
          <w:rFonts w:ascii="黑体" w:eastAsia="黑体" w:hAnsi="黑体" w:cs="Times New Roman"/>
          <w:sz w:val="36"/>
          <w:szCs w:val="36"/>
        </w:rPr>
        <w:t>关于公布</w:t>
      </w:r>
      <w:r w:rsidR="00ED6051" w:rsidRPr="00E13FBE">
        <w:rPr>
          <w:rFonts w:ascii="黑体" w:eastAsia="黑体" w:hAnsi="黑体" w:cs="Times New Roman"/>
          <w:sz w:val="36"/>
          <w:szCs w:val="36"/>
        </w:rPr>
        <w:t>201</w:t>
      </w:r>
      <w:r w:rsidR="00ED6051" w:rsidRPr="00E13FBE">
        <w:rPr>
          <w:rFonts w:ascii="黑体" w:eastAsia="黑体" w:hAnsi="黑体" w:cs="Times New Roman" w:hint="eastAsia"/>
          <w:sz w:val="36"/>
          <w:szCs w:val="36"/>
        </w:rPr>
        <w:t>8</w:t>
      </w:r>
      <w:r w:rsidR="005A2E21" w:rsidRPr="00E13FBE">
        <w:rPr>
          <w:rFonts w:ascii="黑体" w:eastAsia="黑体" w:hAnsi="黑体" w:cs="Times New Roman"/>
          <w:sz w:val="36"/>
          <w:szCs w:val="36"/>
        </w:rPr>
        <w:t>年</w:t>
      </w:r>
      <w:r w:rsidR="005A2E21" w:rsidRPr="00E13FBE">
        <w:rPr>
          <w:rFonts w:ascii="黑体" w:eastAsia="黑体" w:hAnsi="黑体" w:cs="Times New Roman" w:hint="eastAsia"/>
          <w:sz w:val="36"/>
          <w:szCs w:val="36"/>
        </w:rPr>
        <w:t>校级</w:t>
      </w:r>
      <w:r w:rsidRPr="00E13FBE">
        <w:rPr>
          <w:rFonts w:ascii="黑体" w:eastAsia="黑体" w:hAnsi="黑体" w:cs="Times New Roman"/>
          <w:sz w:val="36"/>
          <w:szCs w:val="36"/>
        </w:rPr>
        <w:t>教学改革研究项目</w:t>
      </w:r>
    </w:p>
    <w:p w:rsidR="00471D66" w:rsidRPr="00E13FBE" w:rsidRDefault="00DF0B3F">
      <w:pPr>
        <w:pStyle w:val="a7"/>
        <w:shd w:val="clear" w:color="auto" w:fill="FFFFFF"/>
        <w:spacing w:before="0" w:beforeAutospacing="0" w:after="0" w:afterAutospacing="0"/>
        <w:ind w:firstLine="75"/>
        <w:jc w:val="center"/>
        <w:rPr>
          <w:rFonts w:ascii="黑体" w:eastAsia="黑体" w:hAnsi="黑体" w:cs="Times New Roman"/>
          <w:sz w:val="18"/>
          <w:szCs w:val="18"/>
        </w:rPr>
      </w:pPr>
      <w:r w:rsidRPr="00E13FBE">
        <w:rPr>
          <w:rFonts w:ascii="黑体" w:eastAsia="黑体" w:hAnsi="黑体" w:cs="Times New Roman"/>
          <w:sz w:val="36"/>
          <w:szCs w:val="36"/>
        </w:rPr>
        <w:t>中期检查与结题验收结果的通知</w:t>
      </w:r>
    </w:p>
    <w:p w:rsidR="00471D66" w:rsidRPr="00E13FBE" w:rsidRDefault="00DF0B3F">
      <w:pPr>
        <w:pStyle w:val="a7"/>
        <w:shd w:val="clear" w:color="auto" w:fill="FFFFFF"/>
        <w:spacing w:before="0" w:beforeAutospacing="0" w:after="0" w:afterAutospacing="0" w:line="580" w:lineRule="atLeast"/>
        <w:ind w:firstLine="75"/>
        <w:rPr>
          <w:rFonts w:ascii="黑体" w:eastAsia="黑体" w:hAnsi="黑体" w:cs="Times New Roman"/>
          <w:sz w:val="18"/>
          <w:szCs w:val="18"/>
        </w:rPr>
      </w:pPr>
      <w:r w:rsidRPr="00E13FBE">
        <w:rPr>
          <w:rFonts w:hint="eastAsia"/>
          <w:sz w:val="18"/>
          <w:szCs w:val="18"/>
        </w:rPr>
        <w:t> </w:t>
      </w:r>
    </w:p>
    <w:p w:rsidR="00471D66" w:rsidRPr="00E13FBE" w:rsidRDefault="00DF0B3F" w:rsidP="00C37E63">
      <w:pPr>
        <w:pStyle w:val="a7"/>
        <w:shd w:val="clear" w:color="auto" w:fill="FFFFFF"/>
        <w:spacing w:before="0" w:beforeAutospacing="0" w:after="0" w:afterAutospacing="0" w:line="500" w:lineRule="atLeast"/>
        <w:rPr>
          <w:rFonts w:asciiTheme="minorEastAsia" w:eastAsiaTheme="minorEastAsia" w:hAnsiTheme="minorEastAsia" w:cs="Times New Roman"/>
        </w:rPr>
      </w:pPr>
      <w:r w:rsidRPr="00E13FBE">
        <w:rPr>
          <w:rFonts w:asciiTheme="minorEastAsia" w:eastAsiaTheme="minorEastAsia" w:hAnsiTheme="minorEastAsia" w:cs="Times New Roman"/>
        </w:rPr>
        <w:t>各单位、部门：</w:t>
      </w:r>
    </w:p>
    <w:p w:rsidR="00471D66" w:rsidRPr="00E13FBE" w:rsidRDefault="00DF0B3F" w:rsidP="00C37E63">
      <w:pPr>
        <w:spacing w:line="500" w:lineRule="atLeast"/>
        <w:ind w:firstLineChars="196" w:firstLine="470"/>
        <w:rPr>
          <w:rFonts w:asciiTheme="minorEastAsia" w:hAnsiTheme="minorEastAsia" w:cs="Times New Roman"/>
          <w:sz w:val="24"/>
          <w:szCs w:val="24"/>
        </w:rPr>
      </w:pPr>
      <w:r w:rsidRPr="00E13FBE">
        <w:rPr>
          <w:rFonts w:asciiTheme="minorEastAsia" w:hAnsiTheme="minorEastAsia" w:cs="Times New Roman"/>
          <w:sz w:val="24"/>
          <w:szCs w:val="24"/>
        </w:rPr>
        <w:t>根据学校《关于开展</w:t>
      </w:r>
      <w:r w:rsidR="00ED6051" w:rsidRPr="00E13FBE">
        <w:rPr>
          <w:rFonts w:asciiTheme="minorEastAsia" w:hAnsiTheme="minorEastAsia" w:cs="Times New Roman"/>
          <w:sz w:val="24"/>
          <w:szCs w:val="24"/>
        </w:rPr>
        <w:t>201</w:t>
      </w:r>
      <w:r w:rsidR="00ED6051" w:rsidRPr="00E13FBE">
        <w:rPr>
          <w:rFonts w:asciiTheme="minorEastAsia" w:hAnsiTheme="minorEastAsia" w:cs="Times New Roman" w:hint="eastAsia"/>
          <w:sz w:val="24"/>
          <w:szCs w:val="24"/>
        </w:rPr>
        <w:t>8</w:t>
      </w:r>
      <w:r w:rsidRPr="00E13FBE">
        <w:rPr>
          <w:rFonts w:asciiTheme="minorEastAsia" w:hAnsiTheme="minorEastAsia" w:cs="Times New Roman"/>
          <w:sz w:val="24"/>
          <w:szCs w:val="24"/>
        </w:rPr>
        <w:t>年</w:t>
      </w:r>
      <w:r w:rsidR="008B6184" w:rsidRPr="00E13FBE">
        <w:rPr>
          <w:rFonts w:asciiTheme="minorEastAsia" w:hAnsiTheme="minorEastAsia" w:cs="Times New Roman" w:hint="eastAsia"/>
          <w:sz w:val="24"/>
          <w:szCs w:val="24"/>
        </w:rPr>
        <w:t>校级</w:t>
      </w:r>
      <w:r w:rsidR="008B6184" w:rsidRPr="00E13FBE">
        <w:rPr>
          <w:rFonts w:asciiTheme="minorEastAsia" w:hAnsiTheme="minorEastAsia" w:cs="Times New Roman"/>
          <w:sz w:val="24"/>
          <w:szCs w:val="24"/>
        </w:rPr>
        <w:t>教学改革研究项目</w:t>
      </w:r>
      <w:r w:rsidRPr="00E13FBE">
        <w:rPr>
          <w:rFonts w:asciiTheme="minorEastAsia" w:hAnsiTheme="minorEastAsia" w:cs="Times New Roman"/>
          <w:sz w:val="24"/>
          <w:szCs w:val="24"/>
        </w:rPr>
        <w:t>中期检查与结题工作的通知》（邵院教通</w:t>
      </w:r>
      <w:r w:rsidR="00ED6051" w:rsidRPr="00E13FBE">
        <w:rPr>
          <w:rFonts w:asciiTheme="minorEastAsia" w:hAnsiTheme="minorEastAsia" w:cs="Times New Roman"/>
          <w:sz w:val="24"/>
          <w:szCs w:val="24"/>
        </w:rPr>
        <w:t>[201</w:t>
      </w:r>
      <w:r w:rsidR="00ED6051" w:rsidRPr="00E13FBE">
        <w:rPr>
          <w:rFonts w:asciiTheme="minorEastAsia" w:hAnsiTheme="minorEastAsia" w:cs="Times New Roman" w:hint="eastAsia"/>
          <w:sz w:val="24"/>
          <w:szCs w:val="24"/>
        </w:rPr>
        <w:t>8</w:t>
      </w:r>
      <w:r w:rsidR="00ED6051" w:rsidRPr="00E13FBE">
        <w:rPr>
          <w:rFonts w:asciiTheme="minorEastAsia" w:hAnsiTheme="minorEastAsia" w:cs="Times New Roman"/>
          <w:sz w:val="24"/>
          <w:szCs w:val="24"/>
        </w:rPr>
        <w:t>]4</w:t>
      </w:r>
      <w:r w:rsidR="0077529C" w:rsidRPr="00E13FBE">
        <w:rPr>
          <w:rFonts w:asciiTheme="minorEastAsia" w:hAnsiTheme="minorEastAsia" w:cs="Times New Roman" w:hint="eastAsia"/>
          <w:sz w:val="24"/>
          <w:szCs w:val="24"/>
        </w:rPr>
        <w:t>4</w:t>
      </w:r>
      <w:r w:rsidRPr="00E13FBE">
        <w:rPr>
          <w:rFonts w:asciiTheme="minorEastAsia" w:hAnsiTheme="minorEastAsia" w:cs="Times New Roman"/>
          <w:sz w:val="24"/>
          <w:szCs w:val="24"/>
        </w:rPr>
        <w:t>号）及《邵阳学院教学改革项目立项及其管理办法》（邵院行字〔2006〕44号）的要求，学校组织专家对</w:t>
      </w:r>
      <w:r w:rsidR="0077529C" w:rsidRPr="00E13FBE">
        <w:rPr>
          <w:rFonts w:asciiTheme="minorEastAsia" w:hAnsiTheme="minorEastAsia" w:cs="Times New Roman" w:hint="eastAsia"/>
          <w:sz w:val="24"/>
          <w:szCs w:val="24"/>
        </w:rPr>
        <w:t>校</w:t>
      </w:r>
      <w:r w:rsidRPr="00E13FBE">
        <w:rPr>
          <w:rFonts w:asciiTheme="minorEastAsia" w:hAnsiTheme="minorEastAsia" w:cs="Times New Roman"/>
          <w:sz w:val="24"/>
          <w:szCs w:val="24"/>
        </w:rPr>
        <w:t>级教学改革研究项目</w:t>
      </w:r>
      <w:r w:rsidR="0077529C" w:rsidRPr="00E13FBE">
        <w:rPr>
          <w:rFonts w:asciiTheme="minorEastAsia" w:hAnsiTheme="minorEastAsia" w:cs="Times New Roman" w:hint="eastAsia"/>
          <w:sz w:val="24"/>
          <w:szCs w:val="24"/>
        </w:rPr>
        <w:t>进</w:t>
      </w:r>
      <w:r w:rsidRPr="00E13FBE">
        <w:rPr>
          <w:rFonts w:asciiTheme="minorEastAsia" w:hAnsiTheme="minorEastAsia" w:cs="Times New Roman"/>
          <w:sz w:val="24"/>
          <w:szCs w:val="24"/>
        </w:rPr>
        <w:t>行了</w:t>
      </w:r>
      <w:r w:rsidR="0077529C" w:rsidRPr="00E13FBE">
        <w:rPr>
          <w:rFonts w:asciiTheme="minorEastAsia" w:hAnsiTheme="minorEastAsia" w:cs="Times New Roman"/>
          <w:sz w:val="24"/>
          <w:szCs w:val="24"/>
        </w:rPr>
        <w:t>中期检查与结题验收</w:t>
      </w:r>
      <w:r w:rsidR="0077529C" w:rsidRPr="00E13FBE">
        <w:rPr>
          <w:rFonts w:asciiTheme="minorEastAsia" w:hAnsiTheme="minorEastAsia" w:cs="Times New Roman" w:hint="eastAsia"/>
          <w:sz w:val="24"/>
          <w:szCs w:val="24"/>
        </w:rPr>
        <w:t>工作</w:t>
      </w:r>
      <w:r w:rsidR="0073724B" w:rsidRPr="00E13FBE">
        <w:rPr>
          <w:rFonts w:asciiTheme="minorEastAsia" w:hAnsiTheme="minorEastAsia" w:cs="Times New Roman" w:hint="eastAsia"/>
          <w:sz w:val="24"/>
          <w:szCs w:val="24"/>
        </w:rPr>
        <w:t>，</w:t>
      </w:r>
      <w:r w:rsidRPr="00E13FBE">
        <w:rPr>
          <w:rFonts w:asciiTheme="minorEastAsia" w:hAnsiTheme="minorEastAsia" w:cs="Times New Roman" w:hint="eastAsia"/>
          <w:sz w:val="24"/>
          <w:szCs w:val="24"/>
        </w:rPr>
        <w:t>现</w:t>
      </w:r>
      <w:r w:rsidRPr="00E13FBE">
        <w:rPr>
          <w:rFonts w:asciiTheme="minorEastAsia" w:hAnsiTheme="minorEastAsia" w:cs="Times New Roman"/>
          <w:sz w:val="24"/>
          <w:szCs w:val="24"/>
        </w:rPr>
        <w:t>将检查与验收结果予以公布。</w:t>
      </w:r>
    </w:p>
    <w:p w:rsidR="00471D66" w:rsidRPr="00E13FBE" w:rsidRDefault="0077529C" w:rsidP="00C37E63">
      <w:pPr>
        <w:pStyle w:val="a7"/>
        <w:shd w:val="clear" w:color="auto" w:fill="FFFFFF"/>
        <w:spacing w:before="0" w:beforeAutospacing="0" w:after="0" w:afterAutospacing="0" w:line="500" w:lineRule="atLeast"/>
        <w:ind w:firstLine="480"/>
        <w:rPr>
          <w:rFonts w:asciiTheme="minorEastAsia" w:eastAsiaTheme="minorEastAsia" w:hAnsiTheme="minorEastAsia" w:cs="Times New Roman"/>
        </w:rPr>
      </w:pPr>
      <w:r w:rsidRPr="00E13FBE">
        <w:rPr>
          <w:rFonts w:asciiTheme="minorEastAsia" w:eastAsiaTheme="minorEastAsia" w:hAnsiTheme="minorEastAsia" w:cs="Times New Roman"/>
          <w:kern w:val="2"/>
        </w:rPr>
        <w:t>附件</w:t>
      </w:r>
      <w:r w:rsidR="0092609E" w:rsidRPr="00E13FBE">
        <w:rPr>
          <w:rFonts w:asciiTheme="minorEastAsia" w:eastAsiaTheme="minorEastAsia" w:hAnsiTheme="minorEastAsia" w:cs="Times New Roman" w:hint="eastAsia"/>
          <w:kern w:val="2"/>
        </w:rPr>
        <w:t>：</w:t>
      </w:r>
      <w:r w:rsidR="00DF0B3F" w:rsidRPr="00E13FBE">
        <w:rPr>
          <w:rFonts w:asciiTheme="minorEastAsia" w:eastAsiaTheme="minorEastAsia" w:hAnsiTheme="minorEastAsia" w:cs="Times New Roman"/>
          <w:kern w:val="2"/>
        </w:rPr>
        <w:t>1</w:t>
      </w:r>
      <w:r w:rsidR="00121A8F" w:rsidRPr="00E13FBE">
        <w:rPr>
          <w:rFonts w:asciiTheme="minorEastAsia" w:eastAsiaTheme="minorEastAsia" w:hAnsiTheme="minorEastAsia" w:cs="Times New Roman" w:hint="eastAsia"/>
          <w:kern w:val="2"/>
        </w:rPr>
        <w:t>．</w:t>
      </w:r>
      <w:r w:rsidR="0073724B" w:rsidRPr="00E13FBE">
        <w:rPr>
          <w:rFonts w:asciiTheme="minorEastAsia" w:eastAsiaTheme="minorEastAsia" w:hAnsiTheme="minorEastAsia" w:cs="Times New Roman"/>
          <w:kern w:val="2"/>
        </w:rPr>
        <w:t>201</w:t>
      </w:r>
      <w:r w:rsidR="0073724B" w:rsidRPr="00E13FBE">
        <w:rPr>
          <w:rFonts w:asciiTheme="minorEastAsia" w:eastAsiaTheme="minorEastAsia" w:hAnsiTheme="minorEastAsia" w:cs="Times New Roman" w:hint="eastAsia"/>
          <w:kern w:val="2"/>
        </w:rPr>
        <w:t>8</w:t>
      </w:r>
      <w:r w:rsidR="001959EF" w:rsidRPr="00E13FBE">
        <w:rPr>
          <w:rFonts w:asciiTheme="minorEastAsia" w:eastAsiaTheme="minorEastAsia" w:hAnsiTheme="minorEastAsia" w:cs="Times New Roman"/>
          <w:kern w:val="2"/>
        </w:rPr>
        <w:t>年度</w:t>
      </w:r>
      <w:r w:rsidR="001959EF" w:rsidRPr="00E13FBE">
        <w:rPr>
          <w:rFonts w:asciiTheme="minorEastAsia" w:eastAsiaTheme="minorEastAsia" w:hAnsiTheme="minorEastAsia" w:cs="Times New Roman" w:hint="eastAsia"/>
          <w:kern w:val="2"/>
        </w:rPr>
        <w:t>校级</w:t>
      </w:r>
      <w:r w:rsidR="00DF0B3F" w:rsidRPr="00E13FBE">
        <w:rPr>
          <w:rFonts w:asciiTheme="minorEastAsia" w:eastAsiaTheme="minorEastAsia" w:hAnsiTheme="minorEastAsia" w:cs="Times New Roman"/>
          <w:kern w:val="2"/>
        </w:rPr>
        <w:t>教学改革研究项目结题验收结果汇总表</w:t>
      </w:r>
    </w:p>
    <w:p w:rsidR="00471D66" w:rsidRPr="00E13FBE" w:rsidRDefault="00DF0B3F" w:rsidP="00C37E63">
      <w:pPr>
        <w:pStyle w:val="a7"/>
        <w:shd w:val="clear" w:color="auto" w:fill="FFFFFF"/>
        <w:spacing w:before="0" w:beforeAutospacing="0" w:after="0" w:afterAutospacing="0" w:line="500" w:lineRule="atLeast"/>
        <w:ind w:leftChars="570" w:left="1437" w:hangingChars="100" w:hanging="240"/>
        <w:rPr>
          <w:rFonts w:asciiTheme="minorEastAsia" w:eastAsiaTheme="minorEastAsia" w:hAnsiTheme="minorEastAsia" w:cs="Times New Roman"/>
          <w:kern w:val="2"/>
        </w:rPr>
      </w:pPr>
      <w:r w:rsidRPr="00E13FBE">
        <w:rPr>
          <w:rFonts w:asciiTheme="minorEastAsia" w:eastAsiaTheme="minorEastAsia" w:hAnsiTheme="minorEastAsia" w:cs="Times New Roman"/>
          <w:kern w:val="2"/>
        </w:rPr>
        <w:t>2</w:t>
      </w:r>
      <w:r w:rsidR="00121A8F" w:rsidRPr="00E13FBE">
        <w:rPr>
          <w:rFonts w:asciiTheme="minorEastAsia" w:eastAsiaTheme="minorEastAsia" w:hAnsiTheme="minorEastAsia" w:cs="Times New Roman" w:hint="eastAsia"/>
          <w:kern w:val="2"/>
        </w:rPr>
        <w:t>．</w:t>
      </w:r>
      <w:r w:rsidR="001959EF" w:rsidRPr="00E13FBE">
        <w:rPr>
          <w:rFonts w:asciiTheme="minorEastAsia" w:eastAsiaTheme="minorEastAsia" w:hAnsiTheme="minorEastAsia" w:cs="Times New Roman"/>
          <w:kern w:val="2"/>
        </w:rPr>
        <w:t>201</w:t>
      </w:r>
      <w:r w:rsidR="001959EF" w:rsidRPr="00E13FBE">
        <w:rPr>
          <w:rFonts w:asciiTheme="minorEastAsia" w:eastAsiaTheme="minorEastAsia" w:hAnsiTheme="minorEastAsia" w:cs="Times New Roman" w:hint="eastAsia"/>
          <w:kern w:val="2"/>
        </w:rPr>
        <w:t>8</w:t>
      </w:r>
      <w:r w:rsidR="001959EF" w:rsidRPr="00E13FBE">
        <w:rPr>
          <w:rFonts w:asciiTheme="minorEastAsia" w:eastAsiaTheme="minorEastAsia" w:hAnsiTheme="minorEastAsia" w:cs="Times New Roman"/>
          <w:kern w:val="2"/>
        </w:rPr>
        <w:t>年度</w:t>
      </w:r>
      <w:r w:rsidR="001959EF" w:rsidRPr="00E13FBE">
        <w:rPr>
          <w:rFonts w:asciiTheme="minorEastAsia" w:eastAsiaTheme="minorEastAsia" w:hAnsiTheme="minorEastAsia" w:cs="Times New Roman" w:hint="eastAsia"/>
          <w:kern w:val="2"/>
        </w:rPr>
        <w:t>校级专业综合改革试点教学改革研究专项</w:t>
      </w:r>
      <w:r w:rsidR="001959EF" w:rsidRPr="00E13FBE">
        <w:rPr>
          <w:rFonts w:asciiTheme="minorEastAsia" w:eastAsiaTheme="minorEastAsia" w:hAnsiTheme="minorEastAsia" w:cs="Times New Roman"/>
          <w:kern w:val="2"/>
        </w:rPr>
        <w:t>结题验收结果汇总表</w:t>
      </w:r>
    </w:p>
    <w:p w:rsidR="001959EF" w:rsidRPr="00E13FBE" w:rsidRDefault="001959EF" w:rsidP="00C37E63">
      <w:pPr>
        <w:pStyle w:val="a7"/>
        <w:shd w:val="clear" w:color="auto" w:fill="FFFFFF"/>
        <w:spacing w:before="0" w:beforeAutospacing="0" w:after="0" w:afterAutospacing="0" w:line="500" w:lineRule="atLeast"/>
        <w:ind w:firstLineChars="500" w:firstLine="1200"/>
        <w:rPr>
          <w:rFonts w:asciiTheme="minorEastAsia" w:eastAsiaTheme="minorEastAsia" w:hAnsiTheme="minorEastAsia" w:cs="Times New Roman"/>
          <w:kern w:val="2"/>
        </w:rPr>
      </w:pPr>
      <w:r w:rsidRPr="00E13FBE">
        <w:rPr>
          <w:rFonts w:asciiTheme="minorEastAsia" w:eastAsiaTheme="minorEastAsia" w:hAnsiTheme="minorEastAsia" w:cs="Times New Roman" w:hint="eastAsia"/>
          <w:kern w:val="2"/>
        </w:rPr>
        <w:t>3</w:t>
      </w:r>
      <w:r w:rsidR="00121A8F" w:rsidRPr="00E13FBE">
        <w:rPr>
          <w:rFonts w:asciiTheme="minorEastAsia" w:eastAsiaTheme="minorEastAsia" w:hAnsiTheme="minorEastAsia" w:cs="Times New Roman" w:hint="eastAsia"/>
          <w:kern w:val="2"/>
        </w:rPr>
        <w:t>．</w:t>
      </w:r>
      <w:r w:rsidRPr="00E13FBE">
        <w:rPr>
          <w:rFonts w:asciiTheme="minorEastAsia" w:eastAsiaTheme="minorEastAsia" w:hAnsiTheme="minorEastAsia" w:cs="Times New Roman"/>
          <w:kern w:val="2"/>
        </w:rPr>
        <w:t>201</w:t>
      </w:r>
      <w:r w:rsidRPr="00E13FBE">
        <w:rPr>
          <w:rFonts w:asciiTheme="minorEastAsia" w:eastAsiaTheme="minorEastAsia" w:hAnsiTheme="minorEastAsia" w:cs="Times New Roman" w:hint="eastAsia"/>
          <w:kern w:val="2"/>
        </w:rPr>
        <w:t>8</w:t>
      </w:r>
      <w:r w:rsidRPr="00E13FBE">
        <w:rPr>
          <w:rFonts w:asciiTheme="minorEastAsia" w:eastAsiaTheme="minorEastAsia" w:hAnsiTheme="minorEastAsia" w:cs="Times New Roman"/>
          <w:kern w:val="2"/>
        </w:rPr>
        <w:t>年度</w:t>
      </w:r>
      <w:r w:rsidRPr="00E13FBE">
        <w:rPr>
          <w:rFonts w:asciiTheme="minorEastAsia" w:eastAsiaTheme="minorEastAsia" w:hAnsiTheme="minorEastAsia" w:cs="Times New Roman" w:hint="eastAsia"/>
          <w:kern w:val="2"/>
        </w:rPr>
        <w:t>校级</w:t>
      </w:r>
      <w:r w:rsidRPr="00E13FBE">
        <w:rPr>
          <w:rFonts w:asciiTheme="minorEastAsia" w:eastAsiaTheme="minorEastAsia" w:hAnsiTheme="minorEastAsia" w:cs="Times New Roman"/>
          <w:kern w:val="2"/>
        </w:rPr>
        <w:t>教学改革研究项目中期检查结果汇总表</w:t>
      </w:r>
    </w:p>
    <w:p w:rsidR="007703DD" w:rsidRPr="00E13FBE" w:rsidRDefault="0097563E" w:rsidP="00C37E63">
      <w:pPr>
        <w:pStyle w:val="a7"/>
        <w:shd w:val="clear" w:color="auto" w:fill="FFFFFF"/>
        <w:spacing w:before="0" w:beforeAutospacing="0" w:after="0" w:afterAutospacing="0" w:line="500" w:lineRule="atLeast"/>
        <w:ind w:leftChars="570" w:left="1437" w:hangingChars="100" w:hanging="240"/>
        <w:rPr>
          <w:rFonts w:asciiTheme="minorEastAsia" w:eastAsiaTheme="minorEastAsia" w:hAnsiTheme="minorEastAsia" w:cs="Times New Roman"/>
          <w:kern w:val="2"/>
        </w:rPr>
      </w:pPr>
      <w:r w:rsidRPr="00E13FBE">
        <w:rPr>
          <w:rFonts w:asciiTheme="minorEastAsia" w:eastAsiaTheme="minorEastAsia" w:hAnsiTheme="minorEastAsia" w:cs="Times New Roman" w:hint="eastAsia"/>
          <w:kern w:val="2"/>
        </w:rPr>
        <w:t>4</w:t>
      </w:r>
      <w:r w:rsidR="00121A8F" w:rsidRPr="00E13FBE">
        <w:rPr>
          <w:rFonts w:asciiTheme="minorEastAsia" w:eastAsiaTheme="minorEastAsia" w:hAnsiTheme="minorEastAsia" w:cs="Times New Roman" w:hint="eastAsia"/>
          <w:kern w:val="2"/>
        </w:rPr>
        <w:t>．</w:t>
      </w:r>
      <w:r w:rsidR="007703DD" w:rsidRPr="00E13FBE">
        <w:rPr>
          <w:rFonts w:asciiTheme="minorEastAsia" w:eastAsiaTheme="minorEastAsia" w:hAnsiTheme="minorEastAsia" w:cs="Times New Roman"/>
          <w:kern w:val="2"/>
        </w:rPr>
        <w:t>201</w:t>
      </w:r>
      <w:r w:rsidR="007703DD" w:rsidRPr="00E13FBE">
        <w:rPr>
          <w:rFonts w:asciiTheme="minorEastAsia" w:eastAsiaTheme="minorEastAsia" w:hAnsiTheme="minorEastAsia" w:cs="Times New Roman" w:hint="eastAsia"/>
          <w:kern w:val="2"/>
        </w:rPr>
        <w:t>8</w:t>
      </w:r>
      <w:r w:rsidR="007703DD" w:rsidRPr="00E13FBE">
        <w:rPr>
          <w:rFonts w:asciiTheme="minorEastAsia" w:eastAsiaTheme="minorEastAsia" w:hAnsiTheme="minorEastAsia" w:cs="Times New Roman"/>
          <w:kern w:val="2"/>
        </w:rPr>
        <w:t>年度</w:t>
      </w:r>
      <w:r w:rsidR="007703DD" w:rsidRPr="00E13FBE">
        <w:rPr>
          <w:rFonts w:asciiTheme="minorEastAsia" w:eastAsiaTheme="minorEastAsia" w:hAnsiTheme="minorEastAsia" w:cs="Times New Roman" w:hint="eastAsia"/>
          <w:kern w:val="2"/>
        </w:rPr>
        <w:t>校级专业综合改革试点教学改革研究专项</w:t>
      </w:r>
      <w:r w:rsidR="007703DD" w:rsidRPr="00E13FBE">
        <w:rPr>
          <w:rFonts w:asciiTheme="minorEastAsia" w:eastAsiaTheme="minorEastAsia" w:hAnsiTheme="minorEastAsia" w:cs="Times New Roman"/>
          <w:kern w:val="2"/>
        </w:rPr>
        <w:t>中期检查结果汇总表</w:t>
      </w:r>
    </w:p>
    <w:p w:rsidR="00471D66" w:rsidRPr="00E13FBE" w:rsidRDefault="00471D66" w:rsidP="00C37E63">
      <w:pPr>
        <w:spacing w:line="500" w:lineRule="atLeast"/>
        <w:rPr>
          <w:rFonts w:asciiTheme="minorEastAsia" w:hAnsiTheme="minorEastAsia" w:cs="Times New Roman"/>
          <w:sz w:val="24"/>
          <w:szCs w:val="24"/>
        </w:rPr>
      </w:pPr>
    </w:p>
    <w:p w:rsidR="00471D66" w:rsidRPr="001959EF" w:rsidRDefault="00471D66" w:rsidP="00C37E63">
      <w:pPr>
        <w:spacing w:line="500" w:lineRule="atLeast"/>
        <w:rPr>
          <w:rFonts w:ascii="Times New Roman" w:hAnsi="Times New Roman" w:cs="Times New Roman"/>
        </w:rPr>
      </w:pPr>
    </w:p>
    <w:p w:rsidR="00E735DB" w:rsidRDefault="00E735DB" w:rsidP="00C37E63">
      <w:pPr>
        <w:spacing w:line="500" w:lineRule="atLeast"/>
        <w:ind w:firstLineChars="2250" w:firstLine="6300"/>
        <w:rPr>
          <w:rFonts w:ascii="Times New Roman" w:eastAsia="楷体" w:hAnsi="Times New Roman" w:cs="Times New Roman"/>
          <w:sz w:val="28"/>
          <w:szCs w:val="28"/>
        </w:rPr>
      </w:pPr>
    </w:p>
    <w:p w:rsidR="00471D66" w:rsidRPr="0092609E" w:rsidRDefault="00DF0B3F" w:rsidP="00C37E63">
      <w:pPr>
        <w:spacing w:line="500" w:lineRule="atLeast"/>
        <w:ind w:firstLineChars="2250" w:firstLine="6300"/>
        <w:rPr>
          <w:rFonts w:ascii="楷体_GB2312" w:eastAsia="楷体_GB2312" w:hAnsi="Times New Roman" w:cs="Times New Roman"/>
          <w:sz w:val="28"/>
          <w:szCs w:val="28"/>
        </w:rPr>
      </w:pPr>
      <w:r w:rsidRPr="0092609E">
        <w:rPr>
          <w:rFonts w:ascii="楷体_GB2312" w:eastAsia="楷体_GB2312" w:hAnsi="Times New Roman" w:cs="Times New Roman" w:hint="eastAsia"/>
          <w:sz w:val="28"/>
          <w:szCs w:val="28"/>
        </w:rPr>
        <w:t>邵阳学院教务处</w:t>
      </w:r>
    </w:p>
    <w:p w:rsidR="00471D66" w:rsidRPr="0092609E" w:rsidRDefault="0073724B" w:rsidP="00C37E63">
      <w:pPr>
        <w:spacing w:line="500" w:lineRule="atLeast"/>
        <w:ind w:firstLineChars="2700" w:firstLine="6480"/>
        <w:rPr>
          <w:rFonts w:ascii="楷体_GB2312" w:eastAsia="楷体_GB2312" w:hAnsi="Times New Roman" w:cs="Times New Roman"/>
          <w:sz w:val="24"/>
          <w:szCs w:val="24"/>
        </w:rPr>
      </w:pPr>
      <w:r w:rsidRPr="0092609E">
        <w:rPr>
          <w:rFonts w:ascii="楷体_GB2312" w:eastAsia="楷体_GB2312" w:hAnsi="Times New Roman" w:cs="Times New Roman" w:hint="eastAsia"/>
          <w:sz w:val="24"/>
          <w:szCs w:val="24"/>
        </w:rPr>
        <w:t>2018</w:t>
      </w:r>
      <w:r w:rsidR="00DF0B3F" w:rsidRPr="0092609E">
        <w:rPr>
          <w:rFonts w:ascii="楷体_GB2312" w:eastAsia="楷体_GB2312" w:hAnsi="Times New Roman" w:cs="Times New Roman" w:hint="eastAsia"/>
          <w:sz w:val="24"/>
          <w:szCs w:val="24"/>
        </w:rPr>
        <w:t>年</w:t>
      </w:r>
      <w:r w:rsidR="0092609E" w:rsidRPr="0092609E">
        <w:rPr>
          <w:rFonts w:ascii="楷体_GB2312" w:eastAsia="楷体_GB2312" w:hAnsi="Times New Roman" w:cs="Times New Roman" w:hint="eastAsia"/>
          <w:sz w:val="24"/>
          <w:szCs w:val="24"/>
        </w:rPr>
        <w:t>7</w:t>
      </w:r>
      <w:r w:rsidR="00DF0B3F" w:rsidRPr="0092609E">
        <w:rPr>
          <w:rFonts w:ascii="楷体_GB2312" w:eastAsia="楷体_GB2312" w:hAnsi="Times New Roman" w:cs="Times New Roman" w:hint="eastAsia"/>
          <w:sz w:val="24"/>
          <w:szCs w:val="24"/>
        </w:rPr>
        <w:t>月</w:t>
      </w:r>
      <w:r w:rsidR="0092609E" w:rsidRPr="0092609E">
        <w:rPr>
          <w:rFonts w:ascii="楷体_GB2312" w:eastAsia="楷体_GB2312" w:hAnsi="Times New Roman" w:cs="Times New Roman" w:hint="eastAsia"/>
          <w:sz w:val="24"/>
          <w:szCs w:val="24"/>
        </w:rPr>
        <w:t>13</w:t>
      </w:r>
      <w:r w:rsidR="00DF0B3F" w:rsidRPr="0092609E">
        <w:rPr>
          <w:rFonts w:ascii="楷体_GB2312" w:eastAsia="楷体_GB2312" w:hAnsi="Times New Roman" w:cs="Times New Roman" w:hint="eastAsia"/>
          <w:sz w:val="24"/>
          <w:szCs w:val="24"/>
        </w:rPr>
        <w:t>日</w:t>
      </w:r>
    </w:p>
    <w:p w:rsidR="00471D66" w:rsidRDefault="00471D66">
      <w:pPr>
        <w:rPr>
          <w:rFonts w:ascii="Times New Roman" w:hAnsi="Times New Roman" w:cs="Times New Roman"/>
          <w:sz w:val="24"/>
          <w:szCs w:val="24"/>
        </w:rPr>
      </w:pPr>
    </w:p>
    <w:p w:rsidR="00471D66" w:rsidRDefault="00471D66">
      <w:pPr>
        <w:rPr>
          <w:rFonts w:ascii="Times New Roman" w:hAnsi="Times New Roman" w:cs="Times New Roman"/>
          <w:sz w:val="24"/>
        </w:rPr>
        <w:sectPr w:rsidR="00471D66">
          <w:headerReference w:type="default" r:id="rId7"/>
          <w:pgSz w:w="11906" w:h="16838"/>
          <w:pgMar w:top="1440" w:right="1800" w:bottom="1440" w:left="1800" w:header="851" w:footer="992" w:gutter="0"/>
          <w:cols w:space="425"/>
          <w:docGrid w:type="lines" w:linePitch="312"/>
        </w:sectPr>
      </w:pPr>
    </w:p>
    <w:p w:rsidR="00471D66" w:rsidRPr="0092609E" w:rsidRDefault="00DF0B3F">
      <w:pPr>
        <w:rPr>
          <w:rFonts w:ascii="黑体" w:eastAsia="黑体" w:hAnsi="Times New Roman" w:cs="Times New Roman"/>
          <w:sz w:val="32"/>
          <w:szCs w:val="32"/>
        </w:rPr>
      </w:pPr>
      <w:r w:rsidRPr="0092609E">
        <w:rPr>
          <w:rFonts w:ascii="黑体" w:eastAsia="黑体" w:hAnsi="Times New Roman" w:cs="Times New Roman" w:hint="eastAsia"/>
          <w:sz w:val="32"/>
          <w:szCs w:val="32"/>
        </w:rPr>
        <w:lastRenderedPageBreak/>
        <w:t>附件1</w:t>
      </w:r>
    </w:p>
    <w:p w:rsidR="00471D66" w:rsidRDefault="00695D7F">
      <w:pPr>
        <w:jc w:val="center"/>
        <w:rPr>
          <w:rFonts w:ascii="黑体" w:eastAsia="黑体" w:hAnsi="Times New Roman" w:cs="Times New Roman"/>
          <w:b/>
          <w:sz w:val="32"/>
          <w:szCs w:val="32"/>
        </w:rPr>
      </w:pPr>
      <w:r w:rsidRPr="0092609E">
        <w:rPr>
          <w:rFonts w:ascii="黑体" w:eastAsia="黑体" w:hAnsi="Times New Roman" w:cs="Times New Roman" w:hint="eastAsia"/>
          <w:b/>
          <w:sz w:val="32"/>
          <w:szCs w:val="32"/>
        </w:rPr>
        <w:t>2018</w:t>
      </w:r>
      <w:r w:rsidR="001959EF" w:rsidRPr="0092609E">
        <w:rPr>
          <w:rFonts w:ascii="黑体" w:eastAsia="黑体" w:hAnsi="Times New Roman" w:cs="Times New Roman" w:hint="eastAsia"/>
          <w:b/>
          <w:sz w:val="32"/>
          <w:szCs w:val="32"/>
        </w:rPr>
        <w:t>年度校级</w:t>
      </w:r>
      <w:r w:rsidR="00DF0B3F" w:rsidRPr="0092609E">
        <w:rPr>
          <w:rFonts w:ascii="黑体" w:eastAsia="黑体" w:hAnsi="Times New Roman" w:cs="Times New Roman" w:hint="eastAsia"/>
          <w:b/>
          <w:sz w:val="32"/>
          <w:szCs w:val="32"/>
        </w:rPr>
        <w:t>教学改革研究项目结题验收结果汇总表</w:t>
      </w:r>
    </w:p>
    <w:p w:rsidR="0092609E" w:rsidRPr="0092609E" w:rsidRDefault="0092609E">
      <w:pPr>
        <w:jc w:val="center"/>
        <w:rPr>
          <w:rFonts w:ascii="黑体" w:eastAsia="黑体" w:hAnsi="Times New Roman" w:cs="Times New Roman"/>
          <w:b/>
          <w:sz w:val="15"/>
          <w:szCs w:val="15"/>
        </w:rPr>
      </w:pPr>
    </w:p>
    <w:tbl>
      <w:tblPr>
        <w:tblpPr w:leftFromText="180" w:rightFromText="180" w:vertAnchor="text" w:horzAnchor="page" w:tblpX="1762" w:tblpY="78"/>
        <w:tblOverlap w:val="neve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187"/>
        <w:gridCol w:w="992"/>
        <w:gridCol w:w="1076"/>
        <w:gridCol w:w="964"/>
      </w:tblGrid>
      <w:tr w:rsidR="00471D66">
        <w:trPr>
          <w:trHeight w:val="624"/>
          <w:tblHeader/>
        </w:trPr>
        <w:tc>
          <w:tcPr>
            <w:tcW w:w="426" w:type="dxa"/>
            <w:shd w:val="clear" w:color="auto" w:fill="auto"/>
            <w:vAlign w:val="center"/>
          </w:tcPr>
          <w:p w:rsidR="00471D66" w:rsidRDefault="00DF0B3F">
            <w:pPr>
              <w:jc w:val="center"/>
              <w:rPr>
                <w:rFonts w:ascii="Times New Roman" w:hAnsi="Times New Roman" w:cs="Times New Roman"/>
                <w:b/>
                <w:bCs/>
                <w:szCs w:val="21"/>
              </w:rPr>
            </w:pPr>
            <w:r>
              <w:rPr>
                <w:rFonts w:ascii="Times New Roman" w:hAnsi="Times New Roman" w:cs="Times New Roman"/>
                <w:b/>
                <w:bCs/>
                <w:szCs w:val="21"/>
              </w:rPr>
              <w:t>序号</w:t>
            </w:r>
          </w:p>
        </w:tc>
        <w:tc>
          <w:tcPr>
            <w:tcW w:w="5187" w:type="dxa"/>
            <w:shd w:val="clear" w:color="auto" w:fill="auto"/>
            <w:vAlign w:val="center"/>
          </w:tcPr>
          <w:p w:rsidR="00471D66" w:rsidRDefault="00DF0B3F">
            <w:pPr>
              <w:jc w:val="center"/>
              <w:rPr>
                <w:rFonts w:ascii="Times New Roman" w:hAnsi="Times New Roman" w:cs="Times New Roman"/>
                <w:b/>
                <w:bCs/>
                <w:szCs w:val="21"/>
              </w:rPr>
            </w:pPr>
            <w:r>
              <w:rPr>
                <w:rFonts w:ascii="Times New Roman" w:hAnsi="Times New Roman" w:cs="Times New Roman"/>
                <w:b/>
                <w:bCs/>
                <w:szCs w:val="21"/>
              </w:rPr>
              <w:t>项目名称</w:t>
            </w:r>
          </w:p>
        </w:tc>
        <w:tc>
          <w:tcPr>
            <w:tcW w:w="992" w:type="dxa"/>
            <w:shd w:val="clear" w:color="auto" w:fill="auto"/>
            <w:vAlign w:val="center"/>
          </w:tcPr>
          <w:p w:rsidR="00471D66" w:rsidRDefault="00DF0B3F">
            <w:pPr>
              <w:jc w:val="center"/>
              <w:rPr>
                <w:rFonts w:ascii="Times New Roman" w:hAnsi="Times New Roman" w:cs="Times New Roman"/>
                <w:b/>
                <w:bCs/>
                <w:szCs w:val="21"/>
              </w:rPr>
            </w:pPr>
            <w:r>
              <w:rPr>
                <w:rFonts w:ascii="Times New Roman" w:hAnsi="Times New Roman" w:cs="Times New Roman"/>
                <w:b/>
                <w:bCs/>
                <w:szCs w:val="21"/>
              </w:rPr>
              <w:t>主持人</w:t>
            </w:r>
          </w:p>
        </w:tc>
        <w:tc>
          <w:tcPr>
            <w:tcW w:w="1076" w:type="dxa"/>
          </w:tcPr>
          <w:p w:rsidR="00471D66" w:rsidRDefault="00DF0B3F">
            <w:pPr>
              <w:jc w:val="center"/>
              <w:rPr>
                <w:rFonts w:ascii="Times New Roman" w:hAnsi="Times New Roman" w:cs="Times New Roman"/>
                <w:b/>
                <w:bCs/>
                <w:szCs w:val="21"/>
              </w:rPr>
            </w:pPr>
            <w:r>
              <w:rPr>
                <w:rFonts w:ascii="Times New Roman" w:hAnsi="Times New Roman" w:cs="Times New Roman"/>
                <w:b/>
                <w:bCs/>
                <w:szCs w:val="21"/>
              </w:rPr>
              <w:t>立项</w:t>
            </w:r>
          </w:p>
          <w:p w:rsidR="00471D66" w:rsidRDefault="00DF0B3F">
            <w:pPr>
              <w:jc w:val="center"/>
              <w:rPr>
                <w:rFonts w:ascii="Times New Roman" w:hAnsi="Times New Roman" w:cs="Times New Roman"/>
                <w:b/>
                <w:bCs/>
                <w:szCs w:val="21"/>
              </w:rPr>
            </w:pPr>
            <w:r>
              <w:rPr>
                <w:rFonts w:ascii="Times New Roman" w:hAnsi="Times New Roman" w:cs="Times New Roman"/>
                <w:b/>
                <w:bCs/>
                <w:szCs w:val="21"/>
              </w:rPr>
              <w:t>年份</w:t>
            </w:r>
          </w:p>
        </w:tc>
        <w:tc>
          <w:tcPr>
            <w:tcW w:w="964" w:type="dxa"/>
            <w:shd w:val="clear" w:color="auto" w:fill="auto"/>
            <w:vAlign w:val="center"/>
          </w:tcPr>
          <w:p w:rsidR="00471D66" w:rsidRDefault="00DF0B3F">
            <w:pPr>
              <w:jc w:val="center"/>
              <w:rPr>
                <w:rFonts w:ascii="Times New Roman" w:hAnsi="Times New Roman" w:cs="Times New Roman"/>
                <w:b/>
                <w:bCs/>
                <w:szCs w:val="21"/>
              </w:rPr>
            </w:pPr>
            <w:r>
              <w:rPr>
                <w:rFonts w:ascii="Times New Roman" w:hAnsi="Times New Roman" w:cs="Times New Roman"/>
                <w:b/>
                <w:bCs/>
                <w:szCs w:val="21"/>
              </w:rPr>
              <w:t>验收</w:t>
            </w:r>
          </w:p>
          <w:p w:rsidR="00471D66" w:rsidRDefault="00DF0B3F">
            <w:pPr>
              <w:jc w:val="center"/>
              <w:rPr>
                <w:rFonts w:ascii="Times New Roman" w:hAnsi="Times New Roman" w:cs="Times New Roman"/>
                <w:b/>
                <w:bCs/>
                <w:szCs w:val="21"/>
              </w:rPr>
            </w:pPr>
            <w:r>
              <w:rPr>
                <w:rFonts w:ascii="Times New Roman" w:hAnsi="Times New Roman" w:cs="Times New Roman"/>
                <w:b/>
                <w:bCs/>
                <w:szCs w:val="21"/>
              </w:rPr>
              <w:t>结论</w:t>
            </w:r>
          </w:p>
        </w:tc>
      </w:tr>
      <w:tr w:rsidR="00FB0CBF">
        <w:trPr>
          <w:trHeight w:val="624"/>
          <w:tblHeader/>
        </w:trPr>
        <w:tc>
          <w:tcPr>
            <w:tcW w:w="426" w:type="dxa"/>
            <w:shd w:val="clear" w:color="auto" w:fill="auto"/>
            <w:vAlign w:val="center"/>
          </w:tcPr>
          <w:p w:rsidR="00FB0CBF" w:rsidRDefault="00FB0CBF">
            <w:pPr>
              <w:jc w:val="center"/>
              <w:rPr>
                <w:rFonts w:ascii="Times New Roman" w:hAnsi="Times New Roman" w:cs="Times New Roman"/>
                <w:szCs w:val="21"/>
              </w:rPr>
            </w:pPr>
            <w:r>
              <w:rPr>
                <w:rFonts w:ascii="Times New Roman" w:hAnsi="Times New Roman" w:cs="Times New Roman"/>
                <w:szCs w:val="21"/>
              </w:rPr>
              <w:t>1</w:t>
            </w:r>
          </w:p>
        </w:tc>
        <w:tc>
          <w:tcPr>
            <w:tcW w:w="5187" w:type="dxa"/>
            <w:shd w:val="clear" w:color="auto" w:fill="auto"/>
            <w:vAlign w:val="center"/>
          </w:tcPr>
          <w:p w:rsidR="00FB0CBF" w:rsidRDefault="00FB0CBF" w:rsidP="004867C1">
            <w:pPr>
              <w:jc w:val="left"/>
              <w:rPr>
                <w:rFonts w:ascii="宋体" w:eastAsia="宋体" w:hAnsi="宋体"/>
                <w:sz w:val="24"/>
                <w:szCs w:val="24"/>
              </w:rPr>
            </w:pPr>
            <w:r>
              <w:rPr>
                <w:rFonts w:ascii="宋体" w:eastAsia="宋体" w:hAnsi="宋体" w:hint="eastAsia"/>
                <w:sz w:val="24"/>
                <w:szCs w:val="24"/>
              </w:rPr>
              <w:t>阶段性考核在护理实践教学中的研究与应用</w:t>
            </w:r>
          </w:p>
        </w:tc>
        <w:tc>
          <w:tcPr>
            <w:tcW w:w="992" w:type="dxa"/>
            <w:shd w:val="clear" w:color="auto" w:fill="auto"/>
            <w:vAlign w:val="center"/>
          </w:tcPr>
          <w:p w:rsidR="00FB0CBF" w:rsidRDefault="00FB0CBF" w:rsidP="00995904">
            <w:pPr>
              <w:pStyle w:val="a3"/>
              <w:snapToGrid w:val="0"/>
              <w:ind w:firstLine="0"/>
              <w:jc w:val="center"/>
              <w:rPr>
                <w:rFonts w:ascii="宋体" w:hAnsi="宋体"/>
                <w:color w:val="auto"/>
                <w:sz w:val="24"/>
              </w:rPr>
            </w:pPr>
            <w:r>
              <w:rPr>
                <w:rFonts w:ascii="宋体" w:hAnsi="宋体" w:hint="eastAsia"/>
                <w:color w:val="auto"/>
                <w:sz w:val="24"/>
              </w:rPr>
              <w:t>李吾菲</w:t>
            </w:r>
          </w:p>
        </w:tc>
        <w:tc>
          <w:tcPr>
            <w:tcW w:w="1076" w:type="dxa"/>
            <w:vAlign w:val="center"/>
          </w:tcPr>
          <w:p w:rsidR="00FB0CBF" w:rsidRDefault="00FB0CBF">
            <w:pPr>
              <w:spacing w:line="240" w:lineRule="exact"/>
              <w:jc w:val="center"/>
              <w:rPr>
                <w:rFonts w:ascii="Times New Roman" w:hAnsi="Times New Roman" w:cs="Times New Roman"/>
                <w:szCs w:val="21"/>
              </w:rPr>
            </w:pPr>
            <w:r>
              <w:rPr>
                <w:rFonts w:ascii="Times New Roman" w:hAnsi="Times New Roman" w:cs="Times New Roman" w:hint="eastAsia"/>
                <w:szCs w:val="21"/>
              </w:rPr>
              <w:t>2013</w:t>
            </w:r>
          </w:p>
        </w:tc>
        <w:tc>
          <w:tcPr>
            <w:tcW w:w="964" w:type="dxa"/>
            <w:shd w:val="clear" w:color="auto" w:fill="auto"/>
            <w:vAlign w:val="center"/>
          </w:tcPr>
          <w:p w:rsidR="00FB0CBF" w:rsidRDefault="00FB0CBF">
            <w:pPr>
              <w:pStyle w:val="a3"/>
              <w:snapToGrid w:val="0"/>
              <w:ind w:firstLine="0"/>
              <w:jc w:val="center"/>
              <w:rPr>
                <w:szCs w:val="21"/>
              </w:rPr>
            </w:pPr>
            <w:r>
              <w:rPr>
                <w:color w:val="auto"/>
                <w:szCs w:val="21"/>
              </w:rPr>
              <w:t>通过</w:t>
            </w:r>
          </w:p>
        </w:tc>
      </w:tr>
      <w:tr w:rsidR="00FD61AC">
        <w:trPr>
          <w:trHeight w:val="624"/>
          <w:tblHeader/>
        </w:trPr>
        <w:tc>
          <w:tcPr>
            <w:tcW w:w="426" w:type="dxa"/>
            <w:shd w:val="clear" w:color="auto" w:fill="auto"/>
            <w:vAlign w:val="center"/>
          </w:tcPr>
          <w:p w:rsidR="00FD61AC" w:rsidRDefault="00FD61AC">
            <w:pPr>
              <w:jc w:val="center"/>
              <w:rPr>
                <w:rFonts w:ascii="Times New Roman" w:hAnsi="Times New Roman" w:cs="Times New Roman"/>
                <w:szCs w:val="21"/>
              </w:rPr>
            </w:pPr>
            <w:r>
              <w:rPr>
                <w:rFonts w:ascii="Times New Roman" w:hAnsi="Times New Roman" w:cs="Times New Roman"/>
                <w:szCs w:val="21"/>
              </w:rPr>
              <w:t>2</w:t>
            </w:r>
          </w:p>
        </w:tc>
        <w:tc>
          <w:tcPr>
            <w:tcW w:w="5187" w:type="dxa"/>
            <w:shd w:val="clear" w:color="auto" w:fill="auto"/>
            <w:vAlign w:val="center"/>
          </w:tcPr>
          <w:p w:rsidR="00FD61AC" w:rsidRDefault="00FD61AC" w:rsidP="004867C1">
            <w:pPr>
              <w:pStyle w:val="a3"/>
              <w:snapToGrid w:val="0"/>
              <w:ind w:firstLine="0"/>
              <w:jc w:val="left"/>
              <w:rPr>
                <w:rFonts w:ascii="宋体" w:hAnsi="宋体"/>
                <w:color w:val="auto"/>
                <w:sz w:val="24"/>
              </w:rPr>
            </w:pPr>
            <w:r w:rsidRPr="00EC6BC0">
              <w:rPr>
                <w:rFonts w:ascii="宋体" w:hAnsi="宋体" w:hint="eastAsia"/>
                <w:color w:val="auto"/>
                <w:sz w:val="24"/>
              </w:rPr>
              <w:t>本科护理专业组胚学教学改革创新的探索与研究</w:t>
            </w:r>
          </w:p>
        </w:tc>
        <w:tc>
          <w:tcPr>
            <w:tcW w:w="992" w:type="dxa"/>
            <w:shd w:val="clear" w:color="auto" w:fill="auto"/>
            <w:vAlign w:val="center"/>
          </w:tcPr>
          <w:p w:rsidR="00FD61AC" w:rsidRDefault="00FD61AC" w:rsidP="00995904">
            <w:pPr>
              <w:pStyle w:val="a3"/>
              <w:snapToGrid w:val="0"/>
              <w:ind w:firstLine="0"/>
              <w:jc w:val="center"/>
              <w:rPr>
                <w:rFonts w:ascii="宋体" w:hAnsi="宋体"/>
                <w:color w:val="auto"/>
                <w:sz w:val="24"/>
              </w:rPr>
            </w:pPr>
            <w:r w:rsidRPr="00EC6BC0">
              <w:rPr>
                <w:rFonts w:ascii="宋体" w:hAnsi="宋体" w:hint="eastAsia"/>
                <w:color w:val="auto"/>
                <w:sz w:val="24"/>
              </w:rPr>
              <w:t>肖楚丽</w:t>
            </w:r>
          </w:p>
        </w:tc>
        <w:tc>
          <w:tcPr>
            <w:tcW w:w="1076" w:type="dxa"/>
            <w:vAlign w:val="center"/>
          </w:tcPr>
          <w:p w:rsidR="00FD61AC" w:rsidRDefault="007A460F">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FD61AC" w:rsidRDefault="00FD61AC">
            <w:pPr>
              <w:pStyle w:val="a3"/>
              <w:snapToGrid w:val="0"/>
              <w:ind w:firstLine="0"/>
              <w:jc w:val="center"/>
              <w:rPr>
                <w:szCs w:val="21"/>
              </w:rPr>
            </w:pPr>
            <w:r>
              <w:rPr>
                <w:color w:val="auto"/>
                <w:szCs w:val="21"/>
              </w:rPr>
              <w:t>通过</w:t>
            </w:r>
          </w:p>
        </w:tc>
      </w:tr>
      <w:tr w:rsidR="00AA1062">
        <w:trPr>
          <w:trHeight w:val="584"/>
          <w:tblHeader/>
        </w:trPr>
        <w:tc>
          <w:tcPr>
            <w:tcW w:w="426" w:type="dxa"/>
            <w:shd w:val="clear" w:color="auto" w:fill="auto"/>
            <w:vAlign w:val="center"/>
          </w:tcPr>
          <w:p w:rsidR="00AA1062" w:rsidRDefault="00AA1062">
            <w:pPr>
              <w:jc w:val="center"/>
              <w:rPr>
                <w:rFonts w:ascii="Times New Roman" w:hAnsi="Times New Roman" w:cs="Times New Roman"/>
                <w:szCs w:val="21"/>
              </w:rPr>
            </w:pPr>
            <w:r>
              <w:rPr>
                <w:rFonts w:ascii="Times New Roman" w:hAnsi="Times New Roman" w:cs="Times New Roman"/>
                <w:szCs w:val="21"/>
              </w:rPr>
              <w:t>3</w:t>
            </w:r>
          </w:p>
        </w:tc>
        <w:tc>
          <w:tcPr>
            <w:tcW w:w="5187" w:type="dxa"/>
            <w:shd w:val="clear" w:color="auto" w:fill="auto"/>
            <w:vAlign w:val="center"/>
          </w:tcPr>
          <w:p w:rsidR="00AA1062" w:rsidRDefault="00AA1062" w:rsidP="004867C1">
            <w:pPr>
              <w:pStyle w:val="a3"/>
              <w:snapToGrid w:val="0"/>
              <w:ind w:firstLine="0"/>
              <w:jc w:val="left"/>
              <w:rPr>
                <w:rFonts w:ascii="宋体" w:hAnsi="宋体"/>
                <w:color w:val="auto"/>
                <w:sz w:val="24"/>
              </w:rPr>
            </w:pPr>
            <w:r>
              <w:rPr>
                <w:rFonts w:ascii="宋体" w:hAnsi="宋体" w:hint="eastAsia"/>
                <w:color w:val="auto"/>
                <w:sz w:val="24"/>
              </w:rPr>
              <w:t>“工程材料及热处理”课程教学体系改革与实践</w:t>
            </w:r>
          </w:p>
        </w:tc>
        <w:tc>
          <w:tcPr>
            <w:tcW w:w="992" w:type="dxa"/>
            <w:shd w:val="clear" w:color="auto" w:fill="auto"/>
            <w:vAlign w:val="center"/>
          </w:tcPr>
          <w:p w:rsidR="00AA1062" w:rsidRPr="005E38BA" w:rsidRDefault="00AA1062" w:rsidP="00995904">
            <w:pPr>
              <w:pStyle w:val="a3"/>
              <w:snapToGrid w:val="0"/>
              <w:ind w:firstLine="0"/>
              <w:jc w:val="center"/>
              <w:rPr>
                <w:rFonts w:ascii="宋体" w:hAnsi="宋体"/>
                <w:color w:val="auto"/>
                <w:sz w:val="24"/>
              </w:rPr>
            </w:pPr>
            <w:r>
              <w:rPr>
                <w:rFonts w:ascii="宋体" w:hAnsi="宋体" w:hint="eastAsia"/>
                <w:color w:val="auto"/>
                <w:sz w:val="24"/>
              </w:rPr>
              <w:t>邹利华</w:t>
            </w:r>
          </w:p>
        </w:tc>
        <w:tc>
          <w:tcPr>
            <w:tcW w:w="1076" w:type="dxa"/>
            <w:vAlign w:val="center"/>
          </w:tcPr>
          <w:p w:rsidR="00AA1062" w:rsidRDefault="00AA1062">
            <w:pPr>
              <w:spacing w:line="240" w:lineRule="exact"/>
              <w:jc w:val="center"/>
              <w:rPr>
                <w:rFonts w:ascii="Times New Roman" w:hAnsi="Times New Roman" w:cs="Times New Roman"/>
                <w:szCs w:val="21"/>
              </w:rPr>
            </w:pPr>
            <w:r>
              <w:rPr>
                <w:rFonts w:ascii="Times New Roman" w:hAnsi="Times New Roman" w:cs="Times New Roman" w:hint="eastAsia"/>
                <w:szCs w:val="21"/>
              </w:rPr>
              <w:t>2013</w:t>
            </w:r>
          </w:p>
        </w:tc>
        <w:tc>
          <w:tcPr>
            <w:tcW w:w="964" w:type="dxa"/>
            <w:shd w:val="clear" w:color="auto" w:fill="auto"/>
            <w:vAlign w:val="center"/>
          </w:tcPr>
          <w:p w:rsidR="00AA1062" w:rsidRDefault="00AA1062">
            <w:pPr>
              <w:pStyle w:val="a3"/>
              <w:snapToGrid w:val="0"/>
              <w:ind w:firstLine="0"/>
              <w:jc w:val="center"/>
              <w:rPr>
                <w:szCs w:val="21"/>
              </w:rPr>
            </w:pPr>
            <w:r>
              <w:rPr>
                <w:color w:val="auto"/>
                <w:szCs w:val="21"/>
              </w:rPr>
              <w:t>通过</w:t>
            </w:r>
          </w:p>
        </w:tc>
      </w:tr>
      <w:tr w:rsidR="00FE5CAE">
        <w:trPr>
          <w:trHeight w:val="624"/>
          <w:tblHeader/>
        </w:trPr>
        <w:tc>
          <w:tcPr>
            <w:tcW w:w="426" w:type="dxa"/>
            <w:shd w:val="clear" w:color="auto" w:fill="auto"/>
            <w:vAlign w:val="center"/>
          </w:tcPr>
          <w:p w:rsidR="00FE5CAE" w:rsidRDefault="00FE5CAE">
            <w:pPr>
              <w:jc w:val="center"/>
              <w:rPr>
                <w:rFonts w:ascii="Times New Roman" w:hAnsi="Times New Roman" w:cs="Times New Roman"/>
                <w:szCs w:val="21"/>
              </w:rPr>
            </w:pPr>
            <w:r>
              <w:rPr>
                <w:rFonts w:ascii="Times New Roman" w:hAnsi="Times New Roman" w:cs="Times New Roman"/>
                <w:szCs w:val="21"/>
              </w:rPr>
              <w:t>4</w:t>
            </w:r>
          </w:p>
        </w:tc>
        <w:tc>
          <w:tcPr>
            <w:tcW w:w="5187" w:type="dxa"/>
            <w:shd w:val="clear" w:color="auto" w:fill="auto"/>
            <w:vAlign w:val="center"/>
          </w:tcPr>
          <w:p w:rsidR="00FE5CAE" w:rsidRDefault="00FE5CAE" w:rsidP="004867C1">
            <w:pPr>
              <w:pStyle w:val="a3"/>
              <w:snapToGrid w:val="0"/>
              <w:ind w:firstLine="0"/>
              <w:jc w:val="left"/>
              <w:rPr>
                <w:rFonts w:ascii="宋体" w:hAnsi="宋体"/>
                <w:color w:val="auto"/>
                <w:sz w:val="24"/>
              </w:rPr>
            </w:pPr>
            <w:r w:rsidRPr="00511B6B">
              <w:rPr>
                <w:rFonts w:ascii="宋体" w:hAnsi="宋体" w:hint="eastAsia"/>
                <w:color w:val="auto"/>
                <w:sz w:val="24"/>
              </w:rPr>
              <w:t>地方高校文科专业人才培养模式的重点与难点研究 ——以汉语言文学专业为重点</w:t>
            </w:r>
          </w:p>
        </w:tc>
        <w:tc>
          <w:tcPr>
            <w:tcW w:w="992" w:type="dxa"/>
            <w:shd w:val="clear" w:color="auto" w:fill="auto"/>
            <w:vAlign w:val="center"/>
          </w:tcPr>
          <w:p w:rsidR="00FE5CAE" w:rsidRDefault="00FE5CAE" w:rsidP="00995904">
            <w:pPr>
              <w:pStyle w:val="a3"/>
              <w:snapToGrid w:val="0"/>
              <w:ind w:firstLine="0"/>
              <w:jc w:val="center"/>
              <w:rPr>
                <w:rFonts w:ascii="宋体" w:hAnsi="宋体"/>
                <w:color w:val="auto"/>
                <w:sz w:val="24"/>
              </w:rPr>
            </w:pPr>
            <w:r w:rsidRPr="00511B6B">
              <w:rPr>
                <w:rFonts w:ascii="宋体" w:hAnsi="宋体" w:hint="eastAsia"/>
                <w:color w:val="auto"/>
                <w:sz w:val="24"/>
              </w:rPr>
              <w:t>龙钢华</w:t>
            </w:r>
          </w:p>
        </w:tc>
        <w:tc>
          <w:tcPr>
            <w:tcW w:w="1076" w:type="dxa"/>
            <w:vAlign w:val="center"/>
          </w:tcPr>
          <w:p w:rsidR="00FE5CAE" w:rsidRDefault="00FE5CAE" w:rsidP="00995904">
            <w:pPr>
              <w:pStyle w:val="a3"/>
              <w:snapToGrid w:val="0"/>
              <w:ind w:firstLine="0"/>
              <w:jc w:val="center"/>
              <w:rPr>
                <w:rFonts w:ascii="宋体" w:hAnsi="宋体"/>
                <w:color w:val="auto"/>
                <w:sz w:val="24"/>
              </w:rPr>
            </w:pPr>
            <w:r>
              <w:rPr>
                <w:rFonts w:ascii="宋体" w:hAnsi="宋体" w:hint="eastAsia"/>
                <w:color w:val="auto"/>
                <w:sz w:val="24"/>
              </w:rPr>
              <w:t>2013</w:t>
            </w:r>
          </w:p>
        </w:tc>
        <w:tc>
          <w:tcPr>
            <w:tcW w:w="964" w:type="dxa"/>
            <w:shd w:val="clear" w:color="auto" w:fill="auto"/>
            <w:vAlign w:val="center"/>
          </w:tcPr>
          <w:p w:rsidR="00FE5CAE" w:rsidRDefault="00FE5CAE">
            <w:pPr>
              <w:pStyle w:val="a3"/>
              <w:snapToGrid w:val="0"/>
              <w:ind w:firstLine="0"/>
              <w:jc w:val="center"/>
              <w:rPr>
                <w:szCs w:val="21"/>
              </w:rPr>
            </w:pPr>
            <w:r>
              <w:rPr>
                <w:color w:val="auto"/>
                <w:szCs w:val="21"/>
              </w:rPr>
              <w:t>通过</w:t>
            </w:r>
          </w:p>
        </w:tc>
      </w:tr>
      <w:tr w:rsidR="00FE5CAE">
        <w:trPr>
          <w:trHeight w:val="624"/>
          <w:tblHeader/>
        </w:trPr>
        <w:tc>
          <w:tcPr>
            <w:tcW w:w="426" w:type="dxa"/>
            <w:shd w:val="clear" w:color="auto" w:fill="auto"/>
            <w:vAlign w:val="center"/>
          </w:tcPr>
          <w:p w:rsidR="00FE5CAE" w:rsidRDefault="00FE5CAE">
            <w:pPr>
              <w:jc w:val="center"/>
              <w:rPr>
                <w:rFonts w:ascii="Times New Roman" w:hAnsi="Times New Roman" w:cs="Times New Roman"/>
                <w:szCs w:val="21"/>
              </w:rPr>
            </w:pPr>
            <w:r>
              <w:rPr>
                <w:rFonts w:ascii="Times New Roman" w:hAnsi="Times New Roman" w:cs="Times New Roman"/>
                <w:szCs w:val="21"/>
              </w:rPr>
              <w:t>5</w:t>
            </w:r>
          </w:p>
        </w:tc>
        <w:tc>
          <w:tcPr>
            <w:tcW w:w="5187" w:type="dxa"/>
            <w:shd w:val="clear" w:color="auto" w:fill="auto"/>
            <w:vAlign w:val="center"/>
          </w:tcPr>
          <w:p w:rsidR="00FE5CAE" w:rsidRDefault="00FE5CAE" w:rsidP="004867C1">
            <w:pPr>
              <w:pStyle w:val="a3"/>
              <w:snapToGrid w:val="0"/>
              <w:ind w:firstLine="0"/>
              <w:jc w:val="left"/>
              <w:rPr>
                <w:rFonts w:ascii="宋体" w:hAnsi="宋体"/>
                <w:color w:val="auto"/>
                <w:sz w:val="24"/>
              </w:rPr>
            </w:pPr>
            <w:r w:rsidRPr="00B8355E">
              <w:rPr>
                <w:rFonts w:ascii="宋体" w:hAnsi="宋体" w:hint="eastAsia"/>
                <w:color w:val="auto"/>
                <w:sz w:val="24"/>
              </w:rPr>
              <w:t>《新闻写作学》课程教学与实践改革模式研究</w:t>
            </w:r>
          </w:p>
        </w:tc>
        <w:tc>
          <w:tcPr>
            <w:tcW w:w="992" w:type="dxa"/>
            <w:shd w:val="clear" w:color="auto" w:fill="auto"/>
            <w:vAlign w:val="center"/>
          </w:tcPr>
          <w:p w:rsidR="00FE5CAE" w:rsidRDefault="00FE5CAE" w:rsidP="00995904">
            <w:pPr>
              <w:pStyle w:val="a3"/>
              <w:snapToGrid w:val="0"/>
              <w:ind w:firstLine="0"/>
              <w:jc w:val="center"/>
              <w:rPr>
                <w:rFonts w:ascii="宋体" w:hAnsi="宋体"/>
                <w:color w:val="auto"/>
                <w:sz w:val="24"/>
              </w:rPr>
            </w:pPr>
            <w:r w:rsidRPr="00B8355E">
              <w:rPr>
                <w:rFonts w:ascii="宋体" w:hAnsi="宋体" w:hint="eastAsia"/>
                <w:color w:val="auto"/>
                <w:sz w:val="24"/>
              </w:rPr>
              <w:t>马学林</w:t>
            </w:r>
          </w:p>
        </w:tc>
        <w:tc>
          <w:tcPr>
            <w:tcW w:w="1076" w:type="dxa"/>
            <w:vAlign w:val="center"/>
          </w:tcPr>
          <w:p w:rsidR="00FE5CAE" w:rsidRDefault="00FE5CAE">
            <w:pPr>
              <w:spacing w:line="240" w:lineRule="exact"/>
              <w:jc w:val="center"/>
              <w:rPr>
                <w:rFonts w:ascii="Times New Roman" w:hAnsi="Times New Roman" w:cs="Times New Roman"/>
                <w:szCs w:val="21"/>
              </w:rPr>
            </w:pPr>
            <w:r>
              <w:rPr>
                <w:rFonts w:ascii="Times New Roman" w:hAnsi="Times New Roman" w:cs="Times New Roman" w:hint="eastAsia"/>
                <w:szCs w:val="21"/>
              </w:rPr>
              <w:t>2014</w:t>
            </w:r>
          </w:p>
        </w:tc>
        <w:tc>
          <w:tcPr>
            <w:tcW w:w="964" w:type="dxa"/>
            <w:shd w:val="clear" w:color="auto" w:fill="auto"/>
            <w:vAlign w:val="center"/>
          </w:tcPr>
          <w:p w:rsidR="00FE5CAE" w:rsidRDefault="00FE5CAE">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FE5CAE">
            <w:pPr>
              <w:jc w:val="center"/>
              <w:rPr>
                <w:rFonts w:ascii="Times New Roman" w:hAnsi="Times New Roman" w:cs="Times New Roman"/>
                <w:szCs w:val="21"/>
              </w:rPr>
            </w:pPr>
            <w:r>
              <w:rPr>
                <w:rFonts w:ascii="Times New Roman" w:hAnsi="Times New Roman" w:cs="Times New Roman"/>
                <w:szCs w:val="21"/>
              </w:rPr>
              <w:t>6</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B728AF">
              <w:rPr>
                <w:rFonts w:ascii="宋体" w:hAnsi="宋体" w:hint="eastAsia"/>
                <w:color w:val="auto"/>
                <w:sz w:val="24"/>
              </w:rPr>
              <w:t>二本高校英语专业日语课程建设</w:t>
            </w:r>
          </w:p>
        </w:tc>
        <w:tc>
          <w:tcPr>
            <w:tcW w:w="992" w:type="dxa"/>
            <w:shd w:val="clear" w:color="auto" w:fill="auto"/>
            <w:vAlign w:val="center"/>
          </w:tcPr>
          <w:p w:rsidR="00C94E1F" w:rsidRDefault="00C94E1F" w:rsidP="00B6330B">
            <w:pPr>
              <w:pStyle w:val="a3"/>
              <w:snapToGrid w:val="0"/>
              <w:ind w:firstLine="0"/>
              <w:jc w:val="center"/>
              <w:rPr>
                <w:rFonts w:ascii="宋体" w:hAnsi="宋体"/>
                <w:color w:val="auto"/>
                <w:sz w:val="24"/>
              </w:rPr>
            </w:pPr>
            <w:r w:rsidRPr="00B728AF">
              <w:rPr>
                <w:rFonts w:ascii="宋体" w:hAnsi="宋体" w:hint="eastAsia"/>
                <w:color w:val="auto"/>
                <w:sz w:val="24"/>
              </w:rPr>
              <w:t>朱佳强</w:t>
            </w:r>
          </w:p>
        </w:tc>
        <w:tc>
          <w:tcPr>
            <w:tcW w:w="1076" w:type="dxa"/>
            <w:vAlign w:val="center"/>
          </w:tcPr>
          <w:p w:rsidR="00C94E1F" w:rsidRDefault="00C94E1F" w:rsidP="00FE5CAE">
            <w:pPr>
              <w:spacing w:line="240" w:lineRule="exact"/>
              <w:jc w:val="center"/>
              <w:rPr>
                <w:rFonts w:ascii="Times New Roman" w:hAnsi="Times New Roman" w:cs="Times New Roman"/>
                <w:szCs w:val="21"/>
              </w:rPr>
            </w:pPr>
            <w:r>
              <w:rPr>
                <w:rFonts w:ascii="Times New Roman" w:hAnsi="Times New Roman" w:cs="Times New Roman" w:hint="eastAsia"/>
                <w:szCs w:val="21"/>
              </w:rPr>
              <w:t>2015</w:t>
            </w:r>
          </w:p>
        </w:tc>
        <w:tc>
          <w:tcPr>
            <w:tcW w:w="964" w:type="dxa"/>
            <w:shd w:val="clear" w:color="auto" w:fill="auto"/>
            <w:vAlign w:val="center"/>
          </w:tcPr>
          <w:p w:rsidR="00C94E1F" w:rsidRDefault="00DA06A8" w:rsidP="00FE5CAE">
            <w:pPr>
              <w:pStyle w:val="a3"/>
              <w:snapToGrid w:val="0"/>
              <w:ind w:firstLine="0"/>
              <w:jc w:val="center"/>
              <w:rPr>
                <w:szCs w:val="21"/>
              </w:rPr>
            </w:pPr>
            <w:r>
              <w:rPr>
                <w:rFonts w:hint="eastAsia"/>
                <w:color w:val="auto"/>
                <w:szCs w:val="21"/>
              </w:rPr>
              <w:t>未</w:t>
            </w:r>
            <w:r w:rsidR="00C94E1F">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7</w:t>
            </w:r>
          </w:p>
        </w:tc>
        <w:tc>
          <w:tcPr>
            <w:tcW w:w="5187" w:type="dxa"/>
            <w:shd w:val="clear" w:color="auto" w:fill="auto"/>
            <w:vAlign w:val="center"/>
          </w:tcPr>
          <w:p w:rsidR="00C94E1F" w:rsidRDefault="00C94E1F" w:rsidP="004867C1">
            <w:pPr>
              <w:jc w:val="left"/>
              <w:rPr>
                <w:rFonts w:ascii="宋体" w:eastAsia="宋体" w:hAnsi="宋体"/>
                <w:sz w:val="24"/>
                <w:szCs w:val="24"/>
              </w:rPr>
            </w:pPr>
            <w:r w:rsidRPr="00276BE3">
              <w:rPr>
                <w:rFonts w:ascii="宋体" w:eastAsia="宋体" w:hAnsi="宋体" w:hint="eastAsia"/>
                <w:sz w:val="24"/>
                <w:szCs w:val="24"/>
              </w:rPr>
              <w:t>文学理论的现行教学模式的弊病及其对策</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276BE3">
              <w:rPr>
                <w:rFonts w:ascii="宋体" w:hAnsi="宋体" w:hint="eastAsia"/>
                <w:color w:val="auto"/>
                <w:sz w:val="24"/>
              </w:rPr>
              <w:t>朱耀龙</w:t>
            </w:r>
          </w:p>
        </w:tc>
        <w:tc>
          <w:tcPr>
            <w:tcW w:w="1076" w:type="dxa"/>
            <w:vAlign w:val="center"/>
          </w:tcPr>
          <w:p w:rsidR="00C94E1F" w:rsidRDefault="00C94E1F" w:rsidP="00C94E1F">
            <w:pPr>
              <w:spacing w:line="240" w:lineRule="exact"/>
              <w:jc w:val="center"/>
              <w:rPr>
                <w:rFonts w:ascii="Times New Roman" w:hAnsi="Times New Roman" w:cs="Times New Roman"/>
                <w:szCs w:val="21"/>
              </w:rPr>
            </w:pPr>
            <w:r>
              <w:rPr>
                <w:rFonts w:ascii="Times New Roman" w:hAnsi="Times New Roman" w:cs="Times New Roman" w:hint="eastAsia"/>
                <w:szCs w:val="21"/>
              </w:rPr>
              <w:t>201</w:t>
            </w:r>
            <w:r w:rsidR="007247BC">
              <w:rPr>
                <w:rFonts w:ascii="Times New Roman" w:hAnsi="Times New Roman" w:cs="Times New Roman" w:hint="eastAsia"/>
                <w:szCs w:val="21"/>
              </w:rPr>
              <w:t>5</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8</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131554">
              <w:rPr>
                <w:rFonts w:ascii="宋体" w:hAnsi="宋体" w:hint="eastAsia"/>
                <w:color w:val="auto"/>
                <w:sz w:val="24"/>
              </w:rPr>
              <w:t>互联网环境下PBL教学模式在大学英语教学中的实践研究</w:t>
            </w:r>
          </w:p>
        </w:tc>
        <w:tc>
          <w:tcPr>
            <w:tcW w:w="992" w:type="dxa"/>
            <w:shd w:val="clear" w:color="auto" w:fill="auto"/>
            <w:vAlign w:val="center"/>
          </w:tcPr>
          <w:p w:rsidR="00C94E1F" w:rsidRPr="005E38BA" w:rsidRDefault="00C94E1F" w:rsidP="00C94E1F">
            <w:pPr>
              <w:pStyle w:val="a3"/>
              <w:snapToGrid w:val="0"/>
              <w:ind w:firstLine="0"/>
              <w:jc w:val="center"/>
              <w:rPr>
                <w:rFonts w:ascii="宋体" w:hAnsi="宋体"/>
                <w:color w:val="auto"/>
                <w:sz w:val="24"/>
              </w:rPr>
            </w:pPr>
            <w:r w:rsidRPr="00131554">
              <w:rPr>
                <w:rFonts w:ascii="宋体" w:hAnsi="宋体" w:hint="eastAsia"/>
                <w:color w:val="auto"/>
                <w:sz w:val="24"/>
              </w:rPr>
              <w:t>范 英</w:t>
            </w:r>
          </w:p>
        </w:tc>
        <w:tc>
          <w:tcPr>
            <w:tcW w:w="1076" w:type="dxa"/>
            <w:vAlign w:val="center"/>
          </w:tcPr>
          <w:p w:rsidR="00C94E1F" w:rsidRDefault="00C94E1F" w:rsidP="00C94E1F">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9</w:t>
            </w:r>
          </w:p>
        </w:tc>
        <w:tc>
          <w:tcPr>
            <w:tcW w:w="5187" w:type="dxa"/>
            <w:shd w:val="clear" w:color="auto" w:fill="auto"/>
            <w:vAlign w:val="center"/>
          </w:tcPr>
          <w:p w:rsidR="00C94E1F" w:rsidRDefault="00C94E1F" w:rsidP="004867C1">
            <w:pPr>
              <w:jc w:val="left"/>
              <w:rPr>
                <w:rFonts w:ascii="宋体" w:eastAsia="宋体" w:hAnsi="宋体"/>
                <w:sz w:val="24"/>
                <w:szCs w:val="24"/>
              </w:rPr>
            </w:pPr>
            <w:r w:rsidRPr="000E3818">
              <w:rPr>
                <w:rFonts w:ascii="宋体" w:eastAsia="宋体" w:hAnsi="宋体" w:hint="eastAsia"/>
                <w:sz w:val="24"/>
                <w:szCs w:val="24"/>
              </w:rPr>
              <w:t>《汽车构造》课程教学模式改进与优化</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0E3818">
              <w:rPr>
                <w:rFonts w:ascii="宋体" w:hAnsi="宋体" w:hint="eastAsia"/>
                <w:color w:val="auto"/>
                <w:sz w:val="24"/>
              </w:rPr>
              <w:t>张 彬</w:t>
            </w:r>
          </w:p>
        </w:tc>
        <w:tc>
          <w:tcPr>
            <w:tcW w:w="1076" w:type="dxa"/>
            <w:vAlign w:val="center"/>
          </w:tcPr>
          <w:p w:rsidR="00C94E1F" w:rsidRDefault="00C94E1F" w:rsidP="00C94E1F">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10</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A1371D">
              <w:rPr>
                <w:rFonts w:ascii="宋体" w:hAnsi="宋体" w:hint="eastAsia"/>
                <w:color w:val="auto"/>
                <w:sz w:val="24"/>
              </w:rPr>
              <w:t>图片信息提取法在软装实例设计教学中的应用研究与实践</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A1371D">
              <w:rPr>
                <w:rFonts w:ascii="宋体" w:hAnsi="宋体" w:hint="eastAsia"/>
                <w:color w:val="auto"/>
                <w:sz w:val="24"/>
              </w:rPr>
              <w:t>韩 磊</w:t>
            </w:r>
          </w:p>
        </w:tc>
        <w:tc>
          <w:tcPr>
            <w:tcW w:w="1076" w:type="dxa"/>
            <w:vAlign w:val="center"/>
          </w:tcPr>
          <w:p w:rsidR="00C94E1F" w:rsidRDefault="00C94E1F" w:rsidP="00C94E1F">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11</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EF53D0">
              <w:rPr>
                <w:rFonts w:ascii="宋体" w:hAnsi="宋体" w:hint="eastAsia"/>
                <w:color w:val="auto"/>
                <w:sz w:val="24"/>
              </w:rPr>
              <w:t>食品生产综合实习项目式教学改革与实践</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EF53D0">
              <w:rPr>
                <w:rFonts w:ascii="宋体" w:hAnsi="宋体" w:hint="eastAsia"/>
                <w:color w:val="auto"/>
                <w:sz w:val="24"/>
              </w:rPr>
              <w:t>伍桃英</w:t>
            </w:r>
          </w:p>
        </w:tc>
        <w:tc>
          <w:tcPr>
            <w:tcW w:w="1076" w:type="dxa"/>
            <w:vAlign w:val="center"/>
          </w:tcPr>
          <w:p w:rsidR="00C94E1F" w:rsidRDefault="00C94E1F" w:rsidP="00C94E1F">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12</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B23F04">
              <w:rPr>
                <w:rFonts w:ascii="宋体" w:hAnsi="宋体" w:hint="eastAsia"/>
                <w:color w:val="auto"/>
                <w:sz w:val="24"/>
              </w:rPr>
              <w:t>化工专业转型发展的探索与实践</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B23F04">
              <w:rPr>
                <w:rFonts w:ascii="宋体" w:hAnsi="宋体" w:hint="eastAsia"/>
                <w:color w:val="auto"/>
                <w:sz w:val="24"/>
              </w:rPr>
              <w:t>周群贵</w:t>
            </w:r>
          </w:p>
        </w:tc>
        <w:tc>
          <w:tcPr>
            <w:tcW w:w="1076" w:type="dxa"/>
            <w:vAlign w:val="center"/>
          </w:tcPr>
          <w:p w:rsidR="00C94E1F" w:rsidRDefault="00DA06A8" w:rsidP="00C94E1F">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13</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A43A15">
              <w:rPr>
                <w:rFonts w:ascii="宋体" w:hAnsi="宋体" w:hint="eastAsia"/>
                <w:color w:val="auto"/>
                <w:sz w:val="24"/>
              </w:rPr>
              <w:t>基于提高学生应用能力的制冷装置自动化课程教学改革研究与实践</w:t>
            </w:r>
          </w:p>
        </w:tc>
        <w:tc>
          <w:tcPr>
            <w:tcW w:w="992" w:type="dxa"/>
            <w:shd w:val="clear" w:color="auto" w:fill="auto"/>
            <w:vAlign w:val="center"/>
          </w:tcPr>
          <w:p w:rsidR="00C94E1F" w:rsidRPr="005E38BA" w:rsidRDefault="00C94E1F" w:rsidP="00C94E1F">
            <w:pPr>
              <w:pStyle w:val="a3"/>
              <w:snapToGrid w:val="0"/>
              <w:ind w:firstLine="0"/>
              <w:jc w:val="center"/>
              <w:rPr>
                <w:rFonts w:ascii="宋体" w:hAnsi="宋体"/>
                <w:color w:val="auto"/>
                <w:sz w:val="24"/>
              </w:rPr>
            </w:pPr>
            <w:r w:rsidRPr="00A43A15">
              <w:rPr>
                <w:rFonts w:ascii="宋体" w:hAnsi="宋体" w:hint="eastAsia"/>
                <w:color w:val="auto"/>
                <w:sz w:val="24"/>
              </w:rPr>
              <w:t>王红梅</w:t>
            </w:r>
          </w:p>
        </w:tc>
        <w:tc>
          <w:tcPr>
            <w:tcW w:w="1076" w:type="dxa"/>
            <w:vAlign w:val="center"/>
          </w:tcPr>
          <w:p w:rsidR="00C94E1F" w:rsidRDefault="00C94E1F" w:rsidP="00C94E1F">
            <w:pPr>
              <w:spacing w:line="240" w:lineRule="exact"/>
              <w:jc w:val="center"/>
              <w:rPr>
                <w:rFonts w:ascii="Times New Roman" w:hAnsi="Times New Roman" w:cs="Times New Roman"/>
                <w:color w:val="333333"/>
                <w:szCs w:val="21"/>
              </w:rPr>
            </w:pPr>
            <w:r>
              <w:rPr>
                <w:rFonts w:ascii="Times New Roman" w:hAnsi="Times New Roman" w:cs="Times New Roman" w:hint="eastAsia"/>
                <w:color w:val="333333"/>
                <w:szCs w:val="21"/>
              </w:rPr>
              <w:t>2016</w:t>
            </w:r>
          </w:p>
        </w:tc>
        <w:tc>
          <w:tcPr>
            <w:tcW w:w="964" w:type="dxa"/>
            <w:shd w:val="clear" w:color="auto" w:fill="auto"/>
            <w:vAlign w:val="center"/>
          </w:tcPr>
          <w:p w:rsidR="00C94E1F" w:rsidRDefault="00DA06A8" w:rsidP="00C94E1F">
            <w:pPr>
              <w:pStyle w:val="a3"/>
              <w:snapToGrid w:val="0"/>
              <w:ind w:firstLine="0"/>
              <w:jc w:val="center"/>
              <w:rPr>
                <w:szCs w:val="21"/>
              </w:rPr>
            </w:pPr>
            <w:r>
              <w:rPr>
                <w:rFonts w:hint="eastAsia"/>
                <w:color w:val="auto"/>
                <w:szCs w:val="21"/>
              </w:rPr>
              <w:t>未</w:t>
            </w:r>
            <w:r w:rsidR="00C94E1F">
              <w:rPr>
                <w:color w:val="auto"/>
                <w:szCs w:val="21"/>
              </w:rPr>
              <w:t>通过</w:t>
            </w:r>
          </w:p>
        </w:tc>
      </w:tr>
      <w:tr w:rsidR="00C94E1F">
        <w:trPr>
          <w:trHeight w:val="597"/>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14</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966C6B">
              <w:rPr>
                <w:rFonts w:ascii="宋体" w:hAnsi="宋体" w:hint="eastAsia"/>
                <w:color w:val="auto"/>
                <w:sz w:val="24"/>
              </w:rPr>
              <w:t>基于应用型人才培养模式的《大型数据库系统》课程改革研究</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966C6B">
              <w:rPr>
                <w:rFonts w:ascii="宋体" w:hAnsi="宋体" w:hint="eastAsia"/>
                <w:color w:val="auto"/>
                <w:sz w:val="24"/>
              </w:rPr>
              <w:t>陈 智</w:t>
            </w:r>
          </w:p>
        </w:tc>
        <w:tc>
          <w:tcPr>
            <w:tcW w:w="1076" w:type="dxa"/>
            <w:vAlign w:val="center"/>
          </w:tcPr>
          <w:p w:rsidR="00C94E1F" w:rsidRDefault="00C94E1F" w:rsidP="00C94E1F">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15</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276EF6">
              <w:rPr>
                <w:rFonts w:ascii="宋体" w:hAnsi="宋体" w:hint="eastAsia"/>
                <w:color w:val="auto"/>
                <w:sz w:val="24"/>
              </w:rPr>
              <w:t>基于校企联合培养模式下的《继电保护原理》课程实践教学改革研究与应用</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276EF6">
              <w:rPr>
                <w:rFonts w:ascii="宋体" w:hAnsi="宋体" w:hint="eastAsia"/>
                <w:color w:val="auto"/>
                <w:sz w:val="24"/>
              </w:rPr>
              <w:t>罗媚媚</w:t>
            </w:r>
          </w:p>
        </w:tc>
        <w:tc>
          <w:tcPr>
            <w:tcW w:w="1076" w:type="dxa"/>
            <w:vAlign w:val="center"/>
          </w:tcPr>
          <w:p w:rsidR="00C94E1F" w:rsidRDefault="00C94E1F" w:rsidP="00C94E1F">
            <w:pPr>
              <w:spacing w:line="240" w:lineRule="exact"/>
              <w:jc w:val="center"/>
              <w:rPr>
                <w:rFonts w:ascii="Times New Roman" w:hAnsi="Times New Roman" w:cs="Times New Roman"/>
                <w:color w:val="333333"/>
                <w:szCs w:val="21"/>
              </w:rPr>
            </w:pPr>
            <w:r>
              <w:rPr>
                <w:rFonts w:ascii="Times New Roman" w:hAnsi="Times New Roman" w:cs="Times New Roman" w:hint="eastAsia"/>
                <w:color w:val="333333"/>
                <w:szCs w:val="21"/>
              </w:rPr>
              <w:t>2016</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16</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276EF6">
              <w:rPr>
                <w:rFonts w:ascii="宋体" w:hAnsi="宋体" w:hint="eastAsia"/>
                <w:color w:val="auto"/>
                <w:sz w:val="24"/>
              </w:rPr>
              <w:t>应用型本科院校会计专业英语研讨式教学的探索与实践</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276EF6">
              <w:rPr>
                <w:rFonts w:ascii="宋体" w:hAnsi="宋体" w:hint="eastAsia"/>
                <w:color w:val="auto"/>
                <w:sz w:val="24"/>
              </w:rPr>
              <w:t>杨 铭</w:t>
            </w:r>
          </w:p>
        </w:tc>
        <w:tc>
          <w:tcPr>
            <w:tcW w:w="1076" w:type="dxa"/>
            <w:vAlign w:val="center"/>
          </w:tcPr>
          <w:p w:rsidR="00C94E1F" w:rsidRDefault="00C94E1F" w:rsidP="00C94E1F">
            <w:pPr>
              <w:spacing w:line="240" w:lineRule="exact"/>
              <w:jc w:val="center"/>
              <w:rPr>
                <w:rFonts w:ascii="Times New Roman" w:hAnsi="Times New Roman" w:cs="Times New Roman"/>
                <w:color w:val="333333"/>
                <w:szCs w:val="21"/>
              </w:rPr>
            </w:pPr>
            <w:r>
              <w:rPr>
                <w:rFonts w:ascii="Times New Roman" w:hAnsi="Times New Roman" w:cs="Times New Roman" w:hint="eastAsia"/>
                <w:color w:val="333333"/>
                <w:szCs w:val="21"/>
              </w:rPr>
              <w:t>2016</w:t>
            </w:r>
          </w:p>
        </w:tc>
        <w:tc>
          <w:tcPr>
            <w:tcW w:w="964" w:type="dxa"/>
            <w:shd w:val="clear" w:color="auto" w:fill="auto"/>
            <w:vAlign w:val="center"/>
          </w:tcPr>
          <w:p w:rsidR="00C94E1F" w:rsidRDefault="00C94E1F" w:rsidP="00C94E1F">
            <w:pPr>
              <w:pStyle w:val="a3"/>
              <w:snapToGrid w:val="0"/>
              <w:ind w:firstLine="0"/>
              <w:jc w:val="center"/>
              <w:rPr>
                <w:szCs w:val="21"/>
              </w:rPr>
            </w:pPr>
            <w:r>
              <w:rPr>
                <w:rFonts w:hint="eastAsia"/>
                <w:color w:val="auto"/>
                <w:szCs w:val="21"/>
              </w:rPr>
              <w:t>未</w:t>
            </w: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17</w:t>
            </w:r>
          </w:p>
        </w:tc>
        <w:tc>
          <w:tcPr>
            <w:tcW w:w="5187" w:type="dxa"/>
            <w:shd w:val="clear" w:color="auto" w:fill="auto"/>
            <w:vAlign w:val="center"/>
          </w:tcPr>
          <w:p w:rsidR="00C94E1F" w:rsidRDefault="00C94E1F" w:rsidP="004867C1">
            <w:pPr>
              <w:jc w:val="left"/>
              <w:rPr>
                <w:rFonts w:ascii="宋体" w:eastAsia="宋体" w:hAnsi="宋体"/>
                <w:sz w:val="24"/>
                <w:szCs w:val="24"/>
              </w:rPr>
            </w:pPr>
            <w:r w:rsidRPr="00166443">
              <w:rPr>
                <w:rFonts w:ascii="宋体" w:eastAsia="宋体" w:hAnsi="宋体" w:hint="eastAsia"/>
                <w:sz w:val="24"/>
                <w:szCs w:val="24"/>
              </w:rPr>
              <w:t>基于生态学视野的地方高校教学质量保障体系建设的研究</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166443">
              <w:rPr>
                <w:rFonts w:ascii="宋体" w:hAnsi="宋体" w:hint="eastAsia"/>
                <w:color w:val="auto"/>
                <w:sz w:val="24"/>
              </w:rPr>
              <w:t>王放银</w:t>
            </w:r>
          </w:p>
        </w:tc>
        <w:tc>
          <w:tcPr>
            <w:tcW w:w="1076" w:type="dxa"/>
            <w:vAlign w:val="center"/>
          </w:tcPr>
          <w:p w:rsidR="00C94E1F" w:rsidRDefault="00C94E1F" w:rsidP="00C94E1F">
            <w:pPr>
              <w:spacing w:line="240" w:lineRule="exact"/>
              <w:jc w:val="center"/>
              <w:rPr>
                <w:rFonts w:ascii="Times New Roman" w:hAnsi="Times New Roman" w:cs="Times New Roman"/>
                <w:color w:val="333333"/>
                <w:szCs w:val="21"/>
              </w:rPr>
            </w:pPr>
            <w:r>
              <w:rPr>
                <w:rFonts w:ascii="Times New Roman" w:hAnsi="Times New Roman" w:cs="Times New Roman" w:hint="eastAsia"/>
                <w:color w:val="333333"/>
                <w:szCs w:val="21"/>
              </w:rPr>
              <w:t>2016</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r w:rsidR="00C94E1F">
        <w:trPr>
          <w:trHeight w:val="624"/>
          <w:tblHeader/>
        </w:trPr>
        <w:tc>
          <w:tcPr>
            <w:tcW w:w="426" w:type="dxa"/>
            <w:shd w:val="clear" w:color="auto" w:fill="auto"/>
            <w:vAlign w:val="center"/>
          </w:tcPr>
          <w:p w:rsidR="00C94E1F" w:rsidRDefault="00C94E1F" w:rsidP="00C94E1F">
            <w:pPr>
              <w:jc w:val="center"/>
              <w:rPr>
                <w:rFonts w:ascii="Times New Roman" w:hAnsi="Times New Roman" w:cs="Times New Roman"/>
                <w:szCs w:val="21"/>
              </w:rPr>
            </w:pPr>
            <w:r>
              <w:rPr>
                <w:rFonts w:ascii="Times New Roman" w:hAnsi="Times New Roman" w:cs="Times New Roman"/>
                <w:szCs w:val="21"/>
              </w:rPr>
              <w:t>18</w:t>
            </w:r>
          </w:p>
        </w:tc>
        <w:tc>
          <w:tcPr>
            <w:tcW w:w="5187" w:type="dxa"/>
            <w:shd w:val="clear" w:color="auto" w:fill="auto"/>
            <w:vAlign w:val="center"/>
          </w:tcPr>
          <w:p w:rsidR="00C94E1F" w:rsidRDefault="00C94E1F" w:rsidP="004867C1">
            <w:pPr>
              <w:pStyle w:val="a3"/>
              <w:snapToGrid w:val="0"/>
              <w:ind w:firstLine="0"/>
              <w:jc w:val="left"/>
              <w:rPr>
                <w:rFonts w:ascii="宋体" w:hAnsi="宋体"/>
                <w:color w:val="auto"/>
                <w:sz w:val="24"/>
              </w:rPr>
            </w:pPr>
            <w:r w:rsidRPr="00FC7A28">
              <w:rPr>
                <w:rFonts w:ascii="宋体" w:hAnsi="宋体" w:hint="eastAsia"/>
                <w:color w:val="auto"/>
                <w:sz w:val="24"/>
              </w:rPr>
              <w:t>新闻传播学类专业校企合作人才培养示范基地研究</w:t>
            </w:r>
          </w:p>
        </w:tc>
        <w:tc>
          <w:tcPr>
            <w:tcW w:w="992" w:type="dxa"/>
            <w:shd w:val="clear" w:color="auto" w:fill="auto"/>
            <w:vAlign w:val="center"/>
          </w:tcPr>
          <w:p w:rsidR="00C94E1F" w:rsidRDefault="00C94E1F" w:rsidP="00C94E1F">
            <w:pPr>
              <w:pStyle w:val="a3"/>
              <w:snapToGrid w:val="0"/>
              <w:ind w:firstLine="0"/>
              <w:jc w:val="center"/>
              <w:rPr>
                <w:rFonts w:ascii="宋体" w:hAnsi="宋体"/>
                <w:color w:val="auto"/>
                <w:sz w:val="24"/>
              </w:rPr>
            </w:pPr>
            <w:r w:rsidRPr="00FC7A28">
              <w:rPr>
                <w:rFonts w:ascii="宋体" w:hAnsi="宋体" w:hint="eastAsia"/>
                <w:color w:val="auto"/>
                <w:sz w:val="24"/>
              </w:rPr>
              <w:t>魏先努</w:t>
            </w:r>
          </w:p>
        </w:tc>
        <w:tc>
          <w:tcPr>
            <w:tcW w:w="1076" w:type="dxa"/>
            <w:vAlign w:val="center"/>
          </w:tcPr>
          <w:p w:rsidR="00C94E1F" w:rsidRDefault="00C94E1F" w:rsidP="00C94E1F">
            <w:pPr>
              <w:spacing w:line="240" w:lineRule="exact"/>
              <w:jc w:val="center"/>
              <w:rPr>
                <w:rFonts w:ascii="Times New Roman" w:hAnsi="Times New Roman" w:cs="Times New Roman"/>
                <w:color w:val="333333"/>
                <w:szCs w:val="21"/>
              </w:rPr>
            </w:pPr>
            <w:r>
              <w:rPr>
                <w:rFonts w:ascii="Times New Roman" w:hAnsi="Times New Roman" w:cs="Times New Roman" w:hint="eastAsia"/>
                <w:color w:val="333333"/>
                <w:szCs w:val="21"/>
              </w:rPr>
              <w:t>2017</w:t>
            </w:r>
          </w:p>
        </w:tc>
        <w:tc>
          <w:tcPr>
            <w:tcW w:w="964" w:type="dxa"/>
            <w:shd w:val="clear" w:color="auto" w:fill="auto"/>
            <w:vAlign w:val="center"/>
          </w:tcPr>
          <w:p w:rsidR="00C94E1F" w:rsidRDefault="00C94E1F" w:rsidP="00C94E1F">
            <w:pPr>
              <w:pStyle w:val="a3"/>
              <w:snapToGrid w:val="0"/>
              <w:ind w:firstLine="0"/>
              <w:jc w:val="center"/>
              <w:rPr>
                <w:szCs w:val="21"/>
              </w:rPr>
            </w:pPr>
            <w:r>
              <w:rPr>
                <w:color w:val="auto"/>
                <w:szCs w:val="21"/>
              </w:rPr>
              <w:t>通过</w:t>
            </w:r>
          </w:p>
        </w:tc>
      </w:tr>
    </w:tbl>
    <w:p w:rsidR="00695D7F" w:rsidRPr="0092609E" w:rsidRDefault="00695D7F" w:rsidP="00695D7F">
      <w:pPr>
        <w:rPr>
          <w:rFonts w:ascii="黑体" w:eastAsia="黑体" w:hAnsi="Times New Roman" w:cs="Times New Roman"/>
          <w:sz w:val="32"/>
          <w:szCs w:val="32"/>
        </w:rPr>
      </w:pPr>
      <w:r w:rsidRPr="0092609E">
        <w:rPr>
          <w:rFonts w:ascii="黑体" w:eastAsia="黑体" w:hAnsi="Times New Roman" w:cs="Times New Roman" w:hint="eastAsia"/>
          <w:sz w:val="32"/>
          <w:szCs w:val="32"/>
        </w:rPr>
        <w:lastRenderedPageBreak/>
        <w:t>附件</w:t>
      </w:r>
      <w:r w:rsidR="00C52C21" w:rsidRPr="0092609E">
        <w:rPr>
          <w:rFonts w:ascii="黑体" w:eastAsia="黑体" w:hAnsi="Times New Roman" w:cs="Times New Roman" w:hint="eastAsia"/>
          <w:sz w:val="32"/>
          <w:szCs w:val="32"/>
        </w:rPr>
        <w:t>2</w:t>
      </w:r>
    </w:p>
    <w:p w:rsidR="00A751BE" w:rsidRPr="0092609E" w:rsidRDefault="00695D7F" w:rsidP="00695D7F">
      <w:pPr>
        <w:jc w:val="center"/>
        <w:rPr>
          <w:rFonts w:ascii="黑体" w:eastAsia="黑体" w:hAnsi="Times New Roman" w:cs="Times New Roman"/>
          <w:b/>
          <w:sz w:val="32"/>
          <w:szCs w:val="32"/>
        </w:rPr>
      </w:pPr>
      <w:r w:rsidRPr="0092609E">
        <w:rPr>
          <w:rFonts w:ascii="黑体" w:eastAsia="黑体" w:hAnsi="Times New Roman" w:cs="Times New Roman" w:hint="eastAsia"/>
          <w:b/>
          <w:sz w:val="32"/>
          <w:szCs w:val="32"/>
        </w:rPr>
        <w:t>2018年度</w:t>
      </w:r>
      <w:r w:rsidR="0097563E" w:rsidRPr="0092609E">
        <w:rPr>
          <w:rFonts w:ascii="黑体" w:eastAsia="黑体" w:hAnsi="Times New Roman" w:cs="Times New Roman" w:hint="eastAsia"/>
          <w:b/>
          <w:sz w:val="32"/>
          <w:szCs w:val="32"/>
        </w:rPr>
        <w:t>校级</w:t>
      </w:r>
      <w:r w:rsidR="00A751BE" w:rsidRPr="0092609E">
        <w:rPr>
          <w:rFonts w:ascii="黑体" w:eastAsia="黑体" w:hAnsi="Times New Roman" w:cs="Times New Roman" w:hint="eastAsia"/>
          <w:b/>
          <w:sz w:val="32"/>
          <w:szCs w:val="32"/>
        </w:rPr>
        <w:t>专业综合改革试点教学改革研究专项</w:t>
      </w:r>
    </w:p>
    <w:p w:rsidR="00695D7F" w:rsidRDefault="00695D7F" w:rsidP="00695D7F">
      <w:pPr>
        <w:jc w:val="center"/>
        <w:rPr>
          <w:rFonts w:ascii="黑体" w:eastAsia="黑体" w:hAnsi="Times New Roman" w:cs="Times New Roman"/>
          <w:b/>
          <w:sz w:val="32"/>
          <w:szCs w:val="32"/>
        </w:rPr>
      </w:pPr>
      <w:r w:rsidRPr="0092609E">
        <w:rPr>
          <w:rFonts w:ascii="黑体" w:eastAsia="黑体" w:hAnsi="Times New Roman" w:cs="Times New Roman"/>
          <w:b/>
          <w:sz w:val="32"/>
          <w:szCs w:val="32"/>
        </w:rPr>
        <w:t>结题验收结果汇总表</w:t>
      </w:r>
    </w:p>
    <w:p w:rsidR="0092609E" w:rsidRPr="0092609E" w:rsidRDefault="0092609E" w:rsidP="00695D7F">
      <w:pPr>
        <w:jc w:val="center"/>
        <w:rPr>
          <w:rFonts w:ascii="黑体" w:eastAsia="黑体" w:hAnsi="Times New Roman" w:cs="Times New Roman"/>
          <w:b/>
          <w:sz w:val="32"/>
          <w:szCs w:val="32"/>
        </w:rPr>
      </w:pPr>
    </w:p>
    <w:tbl>
      <w:tblPr>
        <w:tblpPr w:leftFromText="180" w:rightFromText="180" w:vertAnchor="text" w:horzAnchor="page" w:tblpX="1762" w:tblpY="78"/>
        <w:tblOverlap w:val="neve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079"/>
        <w:gridCol w:w="992"/>
        <w:gridCol w:w="1076"/>
        <w:gridCol w:w="964"/>
      </w:tblGrid>
      <w:tr w:rsidR="00695D7F" w:rsidTr="00A751BE">
        <w:trPr>
          <w:trHeight w:val="624"/>
          <w:tblHeader/>
        </w:trPr>
        <w:tc>
          <w:tcPr>
            <w:tcW w:w="534" w:type="dxa"/>
            <w:shd w:val="clear" w:color="auto" w:fill="auto"/>
            <w:vAlign w:val="center"/>
          </w:tcPr>
          <w:p w:rsidR="00695D7F" w:rsidRDefault="00695D7F" w:rsidP="00805A68">
            <w:pPr>
              <w:jc w:val="center"/>
              <w:rPr>
                <w:rFonts w:ascii="Times New Roman" w:hAnsi="Times New Roman" w:cs="Times New Roman"/>
                <w:b/>
                <w:bCs/>
                <w:szCs w:val="21"/>
              </w:rPr>
            </w:pPr>
            <w:r>
              <w:rPr>
                <w:rFonts w:ascii="Times New Roman" w:hAnsi="Times New Roman" w:cs="Times New Roman"/>
                <w:b/>
                <w:bCs/>
                <w:szCs w:val="21"/>
              </w:rPr>
              <w:t>序号</w:t>
            </w:r>
          </w:p>
        </w:tc>
        <w:tc>
          <w:tcPr>
            <w:tcW w:w="5079" w:type="dxa"/>
            <w:shd w:val="clear" w:color="auto" w:fill="auto"/>
            <w:vAlign w:val="center"/>
          </w:tcPr>
          <w:p w:rsidR="00695D7F" w:rsidRDefault="00695D7F" w:rsidP="00805A68">
            <w:pPr>
              <w:jc w:val="center"/>
              <w:rPr>
                <w:rFonts w:ascii="Times New Roman" w:hAnsi="Times New Roman" w:cs="Times New Roman"/>
                <w:b/>
                <w:bCs/>
                <w:szCs w:val="21"/>
              </w:rPr>
            </w:pPr>
            <w:r>
              <w:rPr>
                <w:rFonts w:ascii="Times New Roman" w:hAnsi="Times New Roman" w:cs="Times New Roman"/>
                <w:b/>
                <w:bCs/>
                <w:szCs w:val="21"/>
              </w:rPr>
              <w:t>项目名称</w:t>
            </w:r>
          </w:p>
        </w:tc>
        <w:tc>
          <w:tcPr>
            <w:tcW w:w="992" w:type="dxa"/>
            <w:shd w:val="clear" w:color="auto" w:fill="auto"/>
            <w:vAlign w:val="center"/>
          </w:tcPr>
          <w:p w:rsidR="00695D7F" w:rsidRDefault="00695D7F" w:rsidP="00805A68">
            <w:pPr>
              <w:jc w:val="center"/>
              <w:rPr>
                <w:rFonts w:ascii="Times New Roman" w:hAnsi="Times New Roman" w:cs="Times New Roman"/>
                <w:b/>
                <w:bCs/>
                <w:szCs w:val="21"/>
              </w:rPr>
            </w:pPr>
            <w:r>
              <w:rPr>
                <w:rFonts w:ascii="Times New Roman" w:hAnsi="Times New Roman" w:cs="Times New Roman"/>
                <w:b/>
                <w:bCs/>
                <w:szCs w:val="21"/>
              </w:rPr>
              <w:t>主持人</w:t>
            </w:r>
          </w:p>
        </w:tc>
        <w:tc>
          <w:tcPr>
            <w:tcW w:w="1076" w:type="dxa"/>
          </w:tcPr>
          <w:p w:rsidR="00695D7F" w:rsidRDefault="00695D7F" w:rsidP="00805A68">
            <w:pPr>
              <w:jc w:val="center"/>
              <w:rPr>
                <w:rFonts w:ascii="Times New Roman" w:hAnsi="Times New Roman" w:cs="Times New Roman"/>
                <w:b/>
                <w:bCs/>
                <w:szCs w:val="21"/>
              </w:rPr>
            </w:pPr>
            <w:r>
              <w:rPr>
                <w:rFonts w:ascii="Times New Roman" w:hAnsi="Times New Roman" w:cs="Times New Roman"/>
                <w:b/>
                <w:bCs/>
                <w:szCs w:val="21"/>
              </w:rPr>
              <w:t>立项</w:t>
            </w:r>
          </w:p>
          <w:p w:rsidR="00695D7F" w:rsidRDefault="00695D7F" w:rsidP="00805A68">
            <w:pPr>
              <w:jc w:val="center"/>
              <w:rPr>
                <w:rFonts w:ascii="Times New Roman" w:hAnsi="Times New Roman" w:cs="Times New Roman"/>
                <w:b/>
                <w:bCs/>
                <w:szCs w:val="21"/>
              </w:rPr>
            </w:pPr>
            <w:r>
              <w:rPr>
                <w:rFonts w:ascii="Times New Roman" w:hAnsi="Times New Roman" w:cs="Times New Roman"/>
                <w:b/>
                <w:bCs/>
                <w:szCs w:val="21"/>
              </w:rPr>
              <w:t>年份</w:t>
            </w:r>
          </w:p>
        </w:tc>
        <w:tc>
          <w:tcPr>
            <w:tcW w:w="964" w:type="dxa"/>
            <w:shd w:val="clear" w:color="auto" w:fill="auto"/>
            <w:vAlign w:val="center"/>
          </w:tcPr>
          <w:p w:rsidR="00695D7F" w:rsidRDefault="00695D7F" w:rsidP="00805A68">
            <w:pPr>
              <w:jc w:val="center"/>
              <w:rPr>
                <w:rFonts w:ascii="Times New Roman" w:hAnsi="Times New Roman" w:cs="Times New Roman"/>
                <w:b/>
                <w:bCs/>
                <w:szCs w:val="21"/>
              </w:rPr>
            </w:pPr>
            <w:r>
              <w:rPr>
                <w:rFonts w:ascii="Times New Roman" w:hAnsi="Times New Roman" w:cs="Times New Roman"/>
                <w:b/>
                <w:bCs/>
                <w:szCs w:val="21"/>
              </w:rPr>
              <w:t>验收</w:t>
            </w:r>
          </w:p>
          <w:p w:rsidR="00695D7F" w:rsidRDefault="00695D7F" w:rsidP="00805A68">
            <w:pPr>
              <w:jc w:val="center"/>
              <w:rPr>
                <w:rFonts w:ascii="Times New Roman" w:hAnsi="Times New Roman" w:cs="Times New Roman"/>
                <w:b/>
                <w:bCs/>
                <w:szCs w:val="21"/>
              </w:rPr>
            </w:pPr>
            <w:r>
              <w:rPr>
                <w:rFonts w:ascii="Times New Roman" w:hAnsi="Times New Roman" w:cs="Times New Roman"/>
                <w:b/>
                <w:bCs/>
                <w:szCs w:val="21"/>
              </w:rPr>
              <w:t>结论</w:t>
            </w:r>
          </w:p>
        </w:tc>
      </w:tr>
      <w:tr w:rsidR="00245B28" w:rsidTr="00A751BE">
        <w:trPr>
          <w:trHeight w:val="624"/>
          <w:tblHeader/>
        </w:trPr>
        <w:tc>
          <w:tcPr>
            <w:tcW w:w="534" w:type="dxa"/>
            <w:shd w:val="clear" w:color="auto" w:fill="auto"/>
            <w:vAlign w:val="center"/>
          </w:tcPr>
          <w:p w:rsidR="00245B28" w:rsidRDefault="00BC59D0" w:rsidP="00BC59D0">
            <w:pPr>
              <w:pStyle w:val="a3"/>
              <w:snapToGrid w:val="0"/>
              <w:ind w:firstLineChars="50" w:firstLine="120"/>
              <w:rPr>
                <w:rFonts w:ascii="宋体" w:hAnsi="宋体"/>
                <w:color w:val="auto"/>
                <w:sz w:val="24"/>
              </w:rPr>
            </w:pPr>
            <w:r>
              <w:rPr>
                <w:rFonts w:ascii="宋体" w:hAnsi="宋体" w:hint="eastAsia"/>
                <w:color w:val="auto"/>
                <w:sz w:val="24"/>
              </w:rPr>
              <w:t>1</w:t>
            </w:r>
          </w:p>
        </w:tc>
        <w:tc>
          <w:tcPr>
            <w:tcW w:w="5079" w:type="dxa"/>
            <w:shd w:val="clear" w:color="auto" w:fill="auto"/>
            <w:vAlign w:val="center"/>
          </w:tcPr>
          <w:p w:rsidR="00245B28" w:rsidRDefault="00245B28" w:rsidP="004867C1">
            <w:pPr>
              <w:pStyle w:val="a3"/>
              <w:snapToGrid w:val="0"/>
              <w:ind w:firstLine="0"/>
              <w:jc w:val="left"/>
              <w:rPr>
                <w:rFonts w:ascii="宋体" w:hAnsi="宋体"/>
                <w:color w:val="auto"/>
                <w:sz w:val="24"/>
              </w:rPr>
            </w:pPr>
            <w:r w:rsidRPr="00FA3D10">
              <w:rPr>
                <w:rFonts w:ascii="宋体" w:hAnsi="宋体" w:hint="eastAsia"/>
                <w:color w:val="auto"/>
                <w:sz w:val="24"/>
              </w:rPr>
              <w:t>新常态下应用型本科人才培养的课程考试评价改革的探索与实践</w:t>
            </w:r>
          </w:p>
        </w:tc>
        <w:tc>
          <w:tcPr>
            <w:tcW w:w="992" w:type="dxa"/>
            <w:shd w:val="clear" w:color="auto" w:fill="auto"/>
            <w:vAlign w:val="center"/>
          </w:tcPr>
          <w:p w:rsidR="00245B28" w:rsidRDefault="00245B28" w:rsidP="00245B28">
            <w:pPr>
              <w:pStyle w:val="a3"/>
              <w:snapToGrid w:val="0"/>
              <w:ind w:firstLine="0"/>
              <w:jc w:val="center"/>
              <w:rPr>
                <w:rFonts w:ascii="宋体" w:hAnsi="宋体"/>
                <w:color w:val="auto"/>
                <w:sz w:val="24"/>
              </w:rPr>
            </w:pPr>
            <w:r w:rsidRPr="00FA3D10">
              <w:rPr>
                <w:rFonts w:ascii="宋体" w:hAnsi="宋体" w:hint="eastAsia"/>
                <w:color w:val="auto"/>
                <w:sz w:val="24"/>
              </w:rPr>
              <w:t>马仪</w:t>
            </w:r>
          </w:p>
        </w:tc>
        <w:tc>
          <w:tcPr>
            <w:tcW w:w="1076" w:type="dxa"/>
            <w:vAlign w:val="center"/>
          </w:tcPr>
          <w:p w:rsidR="00245B28" w:rsidRDefault="00762762" w:rsidP="00805A68">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245B28" w:rsidRDefault="00245B28" w:rsidP="00805A68">
            <w:pPr>
              <w:pStyle w:val="a3"/>
              <w:snapToGrid w:val="0"/>
              <w:ind w:firstLine="0"/>
              <w:jc w:val="center"/>
              <w:rPr>
                <w:szCs w:val="21"/>
              </w:rPr>
            </w:pPr>
            <w:r>
              <w:rPr>
                <w:color w:val="auto"/>
                <w:szCs w:val="21"/>
              </w:rPr>
              <w:t>通过</w:t>
            </w:r>
          </w:p>
        </w:tc>
      </w:tr>
      <w:tr w:rsidR="00245B28" w:rsidTr="00A751BE">
        <w:trPr>
          <w:trHeight w:val="624"/>
          <w:tblHeader/>
        </w:trPr>
        <w:tc>
          <w:tcPr>
            <w:tcW w:w="534" w:type="dxa"/>
            <w:shd w:val="clear" w:color="auto" w:fill="auto"/>
            <w:vAlign w:val="center"/>
          </w:tcPr>
          <w:p w:rsidR="00245B28" w:rsidRDefault="00BC59D0" w:rsidP="00805A68">
            <w:pPr>
              <w:pStyle w:val="a3"/>
              <w:snapToGrid w:val="0"/>
              <w:ind w:firstLine="0"/>
              <w:jc w:val="center"/>
              <w:rPr>
                <w:rFonts w:ascii="宋体" w:hAnsi="宋体"/>
                <w:color w:val="auto"/>
                <w:sz w:val="24"/>
              </w:rPr>
            </w:pPr>
            <w:r>
              <w:rPr>
                <w:rFonts w:ascii="宋体" w:hAnsi="宋体" w:hint="eastAsia"/>
                <w:color w:val="auto"/>
                <w:sz w:val="24"/>
              </w:rPr>
              <w:t>2</w:t>
            </w:r>
          </w:p>
        </w:tc>
        <w:tc>
          <w:tcPr>
            <w:tcW w:w="5079" w:type="dxa"/>
            <w:shd w:val="clear" w:color="auto" w:fill="auto"/>
            <w:vAlign w:val="center"/>
          </w:tcPr>
          <w:p w:rsidR="00245B28" w:rsidRDefault="00245B28" w:rsidP="004867C1">
            <w:pPr>
              <w:pStyle w:val="a3"/>
              <w:snapToGrid w:val="0"/>
              <w:ind w:firstLine="0"/>
              <w:jc w:val="left"/>
              <w:rPr>
                <w:rFonts w:ascii="宋体" w:hAnsi="宋体"/>
                <w:color w:val="auto"/>
                <w:sz w:val="24"/>
              </w:rPr>
            </w:pPr>
            <w:r w:rsidRPr="00F0308E">
              <w:rPr>
                <w:rFonts w:ascii="宋体" w:hAnsi="宋体" w:hint="eastAsia"/>
                <w:color w:val="auto"/>
                <w:sz w:val="24"/>
              </w:rPr>
              <w:t>“项目促学”模式下品牌形象设计课程教学改革研究</w:t>
            </w:r>
          </w:p>
        </w:tc>
        <w:tc>
          <w:tcPr>
            <w:tcW w:w="992" w:type="dxa"/>
            <w:shd w:val="clear" w:color="auto" w:fill="auto"/>
            <w:vAlign w:val="center"/>
          </w:tcPr>
          <w:p w:rsidR="00245B28" w:rsidRPr="005E38BA" w:rsidRDefault="00245B28" w:rsidP="00805A68">
            <w:pPr>
              <w:pStyle w:val="a3"/>
              <w:snapToGrid w:val="0"/>
              <w:ind w:firstLine="0"/>
              <w:jc w:val="center"/>
              <w:rPr>
                <w:rFonts w:ascii="宋体" w:hAnsi="宋体"/>
                <w:color w:val="auto"/>
                <w:sz w:val="24"/>
              </w:rPr>
            </w:pPr>
            <w:r w:rsidRPr="00F0308E">
              <w:rPr>
                <w:rFonts w:ascii="宋体" w:hAnsi="宋体" w:hint="eastAsia"/>
                <w:color w:val="auto"/>
                <w:sz w:val="24"/>
              </w:rPr>
              <w:t>戴花</w:t>
            </w:r>
          </w:p>
        </w:tc>
        <w:tc>
          <w:tcPr>
            <w:tcW w:w="1076" w:type="dxa"/>
            <w:vAlign w:val="center"/>
          </w:tcPr>
          <w:p w:rsidR="00245B28" w:rsidRDefault="00762762" w:rsidP="00805A68">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245B28" w:rsidRDefault="00245B28" w:rsidP="00805A68">
            <w:pPr>
              <w:pStyle w:val="a3"/>
              <w:snapToGrid w:val="0"/>
              <w:ind w:firstLine="0"/>
              <w:jc w:val="center"/>
              <w:rPr>
                <w:szCs w:val="21"/>
              </w:rPr>
            </w:pPr>
            <w:r>
              <w:rPr>
                <w:color w:val="auto"/>
                <w:szCs w:val="21"/>
              </w:rPr>
              <w:t>通过</w:t>
            </w:r>
          </w:p>
        </w:tc>
      </w:tr>
      <w:tr w:rsidR="00245B28" w:rsidTr="00A751BE">
        <w:trPr>
          <w:trHeight w:val="584"/>
          <w:tblHeader/>
        </w:trPr>
        <w:tc>
          <w:tcPr>
            <w:tcW w:w="534" w:type="dxa"/>
            <w:shd w:val="clear" w:color="auto" w:fill="auto"/>
            <w:vAlign w:val="center"/>
          </w:tcPr>
          <w:p w:rsidR="00245B28" w:rsidRDefault="00BC59D0" w:rsidP="00805A68">
            <w:pPr>
              <w:pStyle w:val="a3"/>
              <w:snapToGrid w:val="0"/>
              <w:ind w:firstLine="0"/>
              <w:jc w:val="center"/>
              <w:rPr>
                <w:rFonts w:ascii="宋体" w:hAnsi="宋体"/>
                <w:color w:val="auto"/>
                <w:sz w:val="24"/>
              </w:rPr>
            </w:pPr>
            <w:r>
              <w:rPr>
                <w:rFonts w:ascii="宋体" w:hAnsi="宋体" w:hint="eastAsia"/>
                <w:color w:val="auto"/>
                <w:sz w:val="24"/>
              </w:rPr>
              <w:t>3</w:t>
            </w:r>
          </w:p>
        </w:tc>
        <w:tc>
          <w:tcPr>
            <w:tcW w:w="5079" w:type="dxa"/>
            <w:shd w:val="clear" w:color="auto" w:fill="auto"/>
            <w:vAlign w:val="center"/>
          </w:tcPr>
          <w:p w:rsidR="00245B28" w:rsidRDefault="00245B28" w:rsidP="004867C1">
            <w:pPr>
              <w:pStyle w:val="a3"/>
              <w:snapToGrid w:val="0"/>
              <w:ind w:firstLine="0"/>
              <w:jc w:val="left"/>
              <w:rPr>
                <w:rFonts w:ascii="宋体" w:hAnsi="宋体"/>
                <w:color w:val="auto"/>
                <w:sz w:val="24"/>
              </w:rPr>
            </w:pPr>
            <w:r w:rsidRPr="00024161">
              <w:rPr>
                <w:rFonts w:ascii="宋体" w:hAnsi="宋体" w:hint="eastAsia"/>
                <w:color w:val="auto"/>
                <w:sz w:val="24"/>
              </w:rPr>
              <w:t>家具制作实训课程教学改革研究</w:t>
            </w:r>
          </w:p>
        </w:tc>
        <w:tc>
          <w:tcPr>
            <w:tcW w:w="992" w:type="dxa"/>
            <w:shd w:val="clear" w:color="auto" w:fill="auto"/>
            <w:vAlign w:val="center"/>
          </w:tcPr>
          <w:p w:rsidR="00245B28" w:rsidRDefault="00245B28" w:rsidP="00805A68">
            <w:pPr>
              <w:pStyle w:val="a3"/>
              <w:snapToGrid w:val="0"/>
              <w:ind w:firstLine="0"/>
              <w:jc w:val="center"/>
              <w:rPr>
                <w:rFonts w:ascii="宋体" w:hAnsi="宋体"/>
                <w:color w:val="auto"/>
                <w:sz w:val="24"/>
              </w:rPr>
            </w:pPr>
            <w:r w:rsidRPr="00024161">
              <w:rPr>
                <w:rFonts w:ascii="宋体" w:hAnsi="宋体" w:hint="eastAsia"/>
                <w:color w:val="auto"/>
                <w:sz w:val="24"/>
              </w:rPr>
              <w:t>张雅文</w:t>
            </w:r>
          </w:p>
        </w:tc>
        <w:tc>
          <w:tcPr>
            <w:tcW w:w="1076" w:type="dxa"/>
            <w:vAlign w:val="center"/>
          </w:tcPr>
          <w:p w:rsidR="00245B28" w:rsidRDefault="00762762" w:rsidP="00805A68">
            <w:pPr>
              <w:spacing w:line="240" w:lineRule="exact"/>
              <w:jc w:val="center"/>
              <w:rPr>
                <w:rFonts w:ascii="Times New Roman" w:hAnsi="Times New Roman" w:cs="Times New Roman"/>
                <w:szCs w:val="21"/>
              </w:rPr>
            </w:pPr>
            <w:r>
              <w:rPr>
                <w:rFonts w:ascii="Times New Roman" w:hAnsi="Times New Roman" w:cs="Times New Roman" w:hint="eastAsia"/>
                <w:szCs w:val="21"/>
              </w:rPr>
              <w:t>2016</w:t>
            </w:r>
          </w:p>
        </w:tc>
        <w:tc>
          <w:tcPr>
            <w:tcW w:w="964" w:type="dxa"/>
            <w:shd w:val="clear" w:color="auto" w:fill="auto"/>
            <w:vAlign w:val="center"/>
          </w:tcPr>
          <w:p w:rsidR="00245B28" w:rsidRDefault="00245B28" w:rsidP="00805A68">
            <w:pPr>
              <w:pStyle w:val="a3"/>
              <w:snapToGrid w:val="0"/>
              <w:ind w:firstLine="0"/>
              <w:jc w:val="center"/>
              <w:rPr>
                <w:szCs w:val="21"/>
              </w:rPr>
            </w:pPr>
            <w:r>
              <w:rPr>
                <w:color w:val="auto"/>
                <w:szCs w:val="21"/>
              </w:rPr>
              <w:t>通过</w:t>
            </w:r>
          </w:p>
        </w:tc>
      </w:tr>
      <w:tr w:rsidR="00245B28" w:rsidTr="00A751BE">
        <w:trPr>
          <w:trHeight w:val="624"/>
          <w:tblHeader/>
        </w:trPr>
        <w:tc>
          <w:tcPr>
            <w:tcW w:w="534" w:type="dxa"/>
            <w:shd w:val="clear" w:color="auto" w:fill="auto"/>
            <w:vAlign w:val="center"/>
          </w:tcPr>
          <w:p w:rsidR="00245B28" w:rsidRDefault="00BC59D0" w:rsidP="00805A68">
            <w:pPr>
              <w:pStyle w:val="a3"/>
              <w:snapToGrid w:val="0"/>
              <w:ind w:firstLine="0"/>
              <w:jc w:val="center"/>
              <w:rPr>
                <w:rFonts w:ascii="宋体" w:hAnsi="宋体"/>
                <w:color w:val="auto"/>
                <w:sz w:val="24"/>
              </w:rPr>
            </w:pPr>
            <w:r>
              <w:rPr>
                <w:rFonts w:ascii="宋体" w:hAnsi="宋体" w:hint="eastAsia"/>
                <w:color w:val="auto"/>
                <w:sz w:val="24"/>
              </w:rPr>
              <w:t>4</w:t>
            </w:r>
          </w:p>
        </w:tc>
        <w:tc>
          <w:tcPr>
            <w:tcW w:w="5079" w:type="dxa"/>
            <w:shd w:val="clear" w:color="auto" w:fill="auto"/>
            <w:vAlign w:val="center"/>
          </w:tcPr>
          <w:p w:rsidR="00245B28" w:rsidRDefault="00245B28" w:rsidP="004867C1">
            <w:pPr>
              <w:pStyle w:val="a3"/>
              <w:snapToGrid w:val="0"/>
              <w:ind w:firstLine="0"/>
              <w:jc w:val="left"/>
              <w:rPr>
                <w:rFonts w:ascii="宋体" w:hAnsi="宋体"/>
                <w:color w:val="auto"/>
                <w:sz w:val="24"/>
              </w:rPr>
            </w:pPr>
            <w:r w:rsidRPr="00D17C83">
              <w:rPr>
                <w:rFonts w:ascii="宋体" w:hAnsi="宋体" w:hint="eastAsia"/>
                <w:color w:val="auto"/>
                <w:sz w:val="24"/>
              </w:rPr>
              <w:t>“双创”背景下的影视广告动画课程市场对接应用研究</w:t>
            </w:r>
          </w:p>
        </w:tc>
        <w:tc>
          <w:tcPr>
            <w:tcW w:w="992" w:type="dxa"/>
            <w:shd w:val="clear" w:color="auto" w:fill="auto"/>
            <w:vAlign w:val="center"/>
          </w:tcPr>
          <w:p w:rsidR="00245B28" w:rsidRDefault="00245B28" w:rsidP="00805A68">
            <w:pPr>
              <w:pStyle w:val="a3"/>
              <w:snapToGrid w:val="0"/>
              <w:ind w:firstLine="0"/>
              <w:jc w:val="center"/>
              <w:rPr>
                <w:rFonts w:ascii="宋体" w:hAnsi="宋体"/>
                <w:color w:val="auto"/>
                <w:sz w:val="24"/>
              </w:rPr>
            </w:pPr>
            <w:r w:rsidRPr="00D17C83">
              <w:rPr>
                <w:rFonts w:ascii="宋体" w:hAnsi="宋体" w:hint="eastAsia"/>
                <w:color w:val="auto"/>
                <w:sz w:val="24"/>
              </w:rPr>
              <w:t>姚文凭</w:t>
            </w:r>
          </w:p>
        </w:tc>
        <w:tc>
          <w:tcPr>
            <w:tcW w:w="1076" w:type="dxa"/>
            <w:vAlign w:val="center"/>
          </w:tcPr>
          <w:p w:rsidR="00245B28" w:rsidRDefault="00762762" w:rsidP="00805A68">
            <w:pPr>
              <w:pStyle w:val="a3"/>
              <w:snapToGrid w:val="0"/>
              <w:ind w:firstLine="0"/>
              <w:jc w:val="center"/>
              <w:rPr>
                <w:rFonts w:ascii="宋体" w:hAnsi="宋体"/>
                <w:color w:val="auto"/>
                <w:sz w:val="24"/>
              </w:rPr>
            </w:pPr>
            <w:r>
              <w:rPr>
                <w:rFonts w:ascii="宋体" w:hAnsi="宋体" w:hint="eastAsia"/>
                <w:color w:val="auto"/>
                <w:sz w:val="24"/>
              </w:rPr>
              <w:t>2016</w:t>
            </w:r>
          </w:p>
        </w:tc>
        <w:tc>
          <w:tcPr>
            <w:tcW w:w="964" w:type="dxa"/>
            <w:shd w:val="clear" w:color="auto" w:fill="auto"/>
            <w:vAlign w:val="center"/>
          </w:tcPr>
          <w:p w:rsidR="00245B28" w:rsidRDefault="00245B28" w:rsidP="00805A68">
            <w:pPr>
              <w:pStyle w:val="a3"/>
              <w:snapToGrid w:val="0"/>
              <w:ind w:firstLine="0"/>
              <w:jc w:val="center"/>
              <w:rPr>
                <w:szCs w:val="21"/>
              </w:rPr>
            </w:pPr>
            <w:r>
              <w:rPr>
                <w:color w:val="auto"/>
                <w:szCs w:val="21"/>
              </w:rPr>
              <w:t>通过</w:t>
            </w:r>
          </w:p>
        </w:tc>
      </w:tr>
    </w:tbl>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695D7F" w:rsidRDefault="00695D7F">
      <w:pPr>
        <w:rPr>
          <w:rFonts w:ascii="Times New Roman" w:hAnsi="Times New Roman" w:cs="Times New Roman"/>
          <w:sz w:val="24"/>
        </w:rPr>
      </w:pPr>
    </w:p>
    <w:p w:rsidR="00471D66" w:rsidRPr="0092609E" w:rsidRDefault="00DF0B3F">
      <w:pPr>
        <w:rPr>
          <w:rFonts w:ascii="黑体" w:eastAsia="黑体" w:hAnsi="Times New Roman" w:cs="Times New Roman"/>
          <w:sz w:val="32"/>
          <w:szCs w:val="32"/>
        </w:rPr>
      </w:pPr>
      <w:r w:rsidRPr="0092609E">
        <w:rPr>
          <w:rFonts w:ascii="黑体" w:eastAsia="黑体" w:hAnsi="Times New Roman" w:cs="Times New Roman" w:hint="eastAsia"/>
          <w:sz w:val="32"/>
          <w:szCs w:val="32"/>
        </w:rPr>
        <w:lastRenderedPageBreak/>
        <w:t>附件</w:t>
      </w:r>
      <w:r w:rsidR="007703DD" w:rsidRPr="0092609E">
        <w:rPr>
          <w:rFonts w:ascii="黑体" w:eastAsia="黑体" w:hAnsi="Times New Roman" w:cs="Times New Roman" w:hint="eastAsia"/>
          <w:sz w:val="32"/>
          <w:szCs w:val="32"/>
        </w:rPr>
        <w:t>3</w:t>
      </w:r>
    </w:p>
    <w:p w:rsidR="00471D66" w:rsidRDefault="007703DD">
      <w:pPr>
        <w:jc w:val="center"/>
        <w:rPr>
          <w:rFonts w:ascii="黑体" w:eastAsia="黑体" w:hAnsi="Times New Roman" w:cs="Times New Roman"/>
          <w:b/>
          <w:sz w:val="32"/>
          <w:szCs w:val="32"/>
        </w:rPr>
      </w:pPr>
      <w:r w:rsidRPr="0092609E">
        <w:rPr>
          <w:rFonts w:ascii="黑体" w:eastAsia="黑体" w:hAnsi="Times New Roman" w:cs="Times New Roman" w:hint="eastAsia"/>
          <w:b/>
          <w:sz w:val="32"/>
          <w:szCs w:val="32"/>
        </w:rPr>
        <w:t>2018</w:t>
      </w:r>
      <w:r w:rsidR="0097563E" w:rsidRPr="0092609E">
        <w:rPr>
          <w:rFonts w:ascii="黑体" w:eastAsia="黑体" w:hAnsi="Times New Roman" w:cs="Times New Roman" w:hint="eastAsia"/>
          <w:b/>
          <w:sz w:val="32"/>
          <w:szCs w:val="32"/>
        </w:rPr>
        <w:t>年度校级</w:t>
      </w:r>
      <w:r w:rsidR="00DF0B3F" w:rsidRPr="0092609E">
        <w:rPr>
          <w:rFonts w:ascii="黑体" w:eastAsia="黑体" w:hAnsi="Times New Roman" w:cs="Times New Roman" w:hint="eastAsia"/>
          <w:b/>
          <w:sz w:val="32"/>
          <w:szCs w:val="32"/>
        </w:rPr>
        <w:t>教学改革研究项目中期检查结果汇总表</w:t>
      </w:r>
    </w:p>
    <w:p w:rsidR="0092609E" w:rsidRPr="0092609E" w:rsidRDefault="0092609E">
      <w:pPr>
        <w:jc w:val="center"/>
        <w:rPr>
          <w:rFonts w:ascii="黑体" w:eastAsia="黑体" w:hAnsi="Times New Roman" w:cs="Times New Roman"/>
          <w:b/>
          <w:sz w:val="13"/>
          <w:szCs w:val="13"/>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6886"/>
        <w:gridCol w:w="938"/>
        <w:gridCol w:w="687"/>
        <w:gridCol w:w="879"/>
      </w:tblGrid>
      <w:tr w:rsidR="00471D66">
        <w:trPr>
          <w:trHeight w:val="624"/>
          <w:tblHeader/>
          <w:jc w:val="center"/>
        </w:trPr>
        <w:tc>
          <w:tcPr>
            <w:tcW w:w="589" w:type="dxa"/>
            <w:shd w:val="clear" w:color="auto" w:fill="auto"/>
            <w:vAlign w:val="center"/>
          </w:tcPr>
          <w:p w:rsidR="00471D66" w:rsidRDefault="00DF0B3F">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6886" w:type="dxa"/>
            <w:shd w:val="clear" w:color="auto" w:fill="auto"/>
            <w:vAlign w:val="center"/>
          </w:tcPr>
          <w:p w:rsidR="00471D66" w:rsidRDefault="00DF0B3F">
            <w:pPr>
              <w:jc w:val="center"/>
              <w:rPr>
                <w:rFonts w:ascii="Times New Roman" w:eastAsia="宋体" w:hAnsi="Times New Roman" w:cs="Times New Roman"/>
                <w:b/>
                <w:bCs/>
                <w:szCs w:val="21"/>
              </w:rPr>
            </w:pPr>
            <w:r>
              <w:rPr>
                <w:rFonts w:ascii="Times New Roman" w:eastAsia="宋体" w:hAnsi="Times New Roman" w:cs="Times New Roman"/>
                <w:b/>
                <w:bCs/>
                <w:szCs w:val="21"/>
              </w:rPr>
              <w:t>项目名称</w:t>
            </w:r>
          </w:p>
        </w:tc>
        <w:tc>
          <w:tcPr>
            <w:tcW w:w="938" w:type="dxa"/>
            <w:shd w:val="clear" w:color="auto" w:fill="auto"/>
            <w:vAlign w:val="center"/>
          </w:tcPr>
          <w:p w:rsidR="00471D66" w:rsidRDefault="00DF0B3F">
            <w:pPr>
              <w:jc w:val="center"/>
              <w:rPr>
                <w:rFonts w:ascii="Times New Roman" w:eastAsia="宋体" w:hAnsi="Times New Roman" w:cs="Times New Roman"/>
                <w:b/>
                <w:bCs/>
                <w:szCs w:val="21"/>
              </w:rPr>
            </w:pPr>
            <w:r>
              <w:rPr>
                <w:rFonts w:ascii="Times New Roman" w:eastAsia="宋体" w:hAnsi="Times New Roman" w:cs="Times New Roman"/>
                <w:b/>
                <w:bCs/>
                <w:szCs w:val="21"/>
              </w:rPr>
              <w:t>主持人</w:t>
            </w:r>
          </w:p>
        </w:tc>
        <w:tc>
          <w:tcPr>
            <w:tcW w:w="687" w:type="dxa"/>
            <w:shd w:val="clear" w:color="auto" w:fill="auto"/>
            <w:vAlign w:val="center"/>
          </w:tcPr>
          <w:p w:rsidR="00471D66" w:rsidRDefault="00DF0B3F">
            <w:pPr>
              <w:jc w:val="center"/>
              <w:rPr>
                <w:rFonts w:ascii="Times New Roman" w:eastAsia="宋体" w:hAnsi="Times New Roman" w:cs="Times New Roman"/>
                <w:b/>
                <w:bCs/>
                <w:szCs w:val="21"/>
              </w:rPr>
            </w:pPr>
            <w:r>
              <w:rPr>
                <w:rFonts w:ascii="Times New Roman" w:eastAsia="宋体" w:hAnsi="Times New Roman" w:cs="Times New Roman"/>
                <w:b/>
                <w:bCs/>
                <w:szCs w:val="21"/>
              </w:rPr>
              <w:t>项目级别</w:t>
            </w:r>
          </w:p>
        </w:tc>
        <w:tc>
          <w:tcPr>
            <w:tcW w:w="879" w:type="dxa"/>
            <w:shd w:val="clear" w:color="auto" w:fill="auto"/>
            <w:vAlign w:val="center"/>
          </w:tcPr>
          <w:p w:rsidR="00471D66" w:rsidRDefault="00DF0B3F">
            <w:pPr>
              <w:jc w:val="center"/>
              <w:rPr>
                <w:rFonts w:ascii="Times New Roman" w:eastAsia="宋体" w:hAnsi="Times New Roman" w:cs="Times New Roman"/>
                <w:b/>
                <w:bCs/>
                <w:szCs w:val="21"/>
              </w:rPr>
            </w:pPr>
            <w:r>
              <w:rPr>
                <w:rFonts w:ascii="Times New Roman" w:eastAsia="宋体" w:hAnsi="Times New Roman" w:cs="Times New Roman"/>
                <w:b/>
                <w:bCs/>
                <w:szCs w:val="21"/>
              </w:rPr>
              <w:t>检查</w:t>
            </w:r>
          </w:p>
          <w:p w:rsidR="00471D66" w:rsidRDefault="00DF0B3F">
            <w:pPr>
              <w:jc w:val="center"/>
              <w:rPr>
                <w:rFonts w:ascii="Times New Roman" w:eastAsia="宋体" w:hAnsi="Times New Roman" w:cs="Times New Roman"/>
                <w:b/>
                <w:bCs/>
                <w:szCs w:val="21"/>
              </w:rPr>
            </w:pPr>
            <w:r>
              <w:rPr>
                <w:rFonts w:ascii="Times New Roman" w:eastAsia="宋体" w:hAnsi="Times New Roman" w:cs="Times New Roman"/>
                <w:b/>
                <w:bCs/>
                <w:szCs w:val="21"/>
              </w:rPr>
              <w:t>结论</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744D5B">
              <w:rPr>
                <w:rFonts w:ascii="宋体" w:hAnsi="宋体" w:hint="eastAsia"/>
                <w:color w:val="auto"/>
                <w:sz w:val="24"/>
              </w:rPr>
              <w:t>基于网络平台构建高职高专《药理学》教学新模式的研究与实践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744D5B">
              <w:rPr>
                <w:rFonts w:ascii="宋体" w:hAnsi="宋体" w:hint="eastAsia"/>
                <w:color w:val="auto"/>
                <w:sz w:val="24"/>
              </w:rPr>
              <w:t>封芬</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D9590E">
              <w:rPr>
                <w:rFonts w:ascii="宋体" w:hAnsi="宋体" w:hint="eastAsia"/>
                <w:color w:val="auto"/>
                <w:sz w:val="24"/>
              </w:rPr>
              <w:t>一体化组合教学模式在现代手术室护理教学中的应用研究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D9590E">
              <w:rPr>
                <w:rFonts w:ascii="宋体" w:hAnsi="宋体" w:hint="eastAsia"/>
                <w:color w:val="auto"/>
                <w:sz w:val="24"/>
              </w:rPr>
              <w:t>赵清清</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A21A0C">
              <w:rPr>
                <w:rFonts w:ascii="宋体" w:hAnsi="宋体" w:hint="eastAsia"/>
                <w:color w:val="auto"/>
                <w:sz w:val="24"/>
              </w:rPr>
              <w:t>高级综合模拟人ECS在临床医学实验教学中的应用与研究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A21A0C">
              <w:rPr>
                <w:rFonts w:ascii="宋体" w:hAnsi="宋体" w:hint="eastAsia"/>
                <w:color w:val="auto"/>
                <w:sz w:val="24"/>
              </w:rPr>
              <w:t>王 蕾</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512"/>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6607E0">
              <w:rPr>
                <w:rFonts w:ascii="宋体" w:hAnsi="宋体" w:hint="eastAsia"/>
                <w:color w:val="auto"/>
                <w:sz w:val="24"/>
              </w:rPr>
              <w:t>行动导向教学法在《基础护理学》综合实训教学的应用与研究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6607E0">
              <w:rPr>
                <w:rFonts w:ascii="宋体" w:hAnsi="宋体" w:hint="eastAsia"/>
                <w:color w:val="auto"/>
                <w:sz w:val="24"/>
              </w:rPr>
              <w:t>刘继荣</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6886" w:type="dxa"/>
            <w:shd w:val="clear" w:color="auto" w:fill="auto"/>
            <w:vAlign w:val="center"/>
          </w:tcPr>
          <w:p w:rsidR="00C07CB8" w:rsidRPr="003C7C39" w:rsidRDefault="00C07CB8" w:rsidP="004867C1">
            <w:pPr>
              <w:jc w:val="left"/>
              <w:rPr>
                <w:rFonts w:ascii="宋体" w:eastAsia="宋体" w:hAnsi="宋体"/>
                <w:sz w:val="24"/>
                <w:szCs w:val="24"/>
              </w:rPr>
            </w:pPr>
            <w:r w:rsidRPr="00EF5E2D">
              <w:rPr>
                <w:rFonts w:ascii="宋体" w:eastAsia="宋体" w:hAnsi="宋体" w:hint="eastAsia"/>
                <w:sz w:val="24"/>
                <w:szCs w:val="24"/>
              </w:rPr>
              <w:t>基于翻转课堂的《医学统计学》案例教学模式的应用研究</w:t>
            </w:r>
          </w:p>
        </w:tc>
        <w:tc>
          <w:tcPr>
            <w:tcW w:w="938" w:type="dxa"/>
            <w:shd w:val="clear" w:color="auto" w:fill="auto"/>
            <w:vAlign w:val="center"/>
          </w:tcPr>
          <w:p w:rsidR="00C07CB8" w:rsidRPr="003C7C39" w:rsidRDefault="00C07CB8" w:rsidP="00415C9B">
            <w:pPr>
              <w:pStyle w:val="a3"/>
              <w:adjustRightInd w:val="0"/>
              <w:snapToGrid w:val="0"/>
              <w:ind w:firstLine="0"/>
              <w:jc w:val="center"/>
              <w:rPr>
                <w:rFonts w:ascii="宋体" w:hAnsi="宋体"/>
                <w:color w:val="auto"/>
                <w:sz w:val="24"/>
              </w:rPr>
            </w:pPr>
            <w:r w:rsidRPr="00EF5E2D">
              <w:rPr>
                <w:rFonts w:ascii="宋体" w:hAnsi="宋体" w:hint="eastAsia"/>
                <w:color w:val="auto"/>
                <w:sz w:val="24"/>
              </w:rPr>
              <w:t>贺印旎</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D94065">
              <w:rPr>
                <w:rFonts w:ascii="宋体" w:hAnsi="宋体" w:hint="eastAsia"/>
                <w:color w:val="auto"/>
                <w:sz w:val="24"/>
              </w:rPr>
              <w:t>高职高专解剖实验教学的伦理教育</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D94065">
              <w:rPr>
                <w:rFonts w:ascii="宋体" w:hAnsi="宋体" w:hint="eastAsia"/>
                <w:color w:val="auto"/>
                <w:sz w:val="24"/>
              </w:rPr>
              <w:t>赵爽</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4C4150">
              <w:rPr>
                <w:rFonts w:ascii="宋体" w:hAnsi="宋体" w:hint="eastAsia"/>
                <w:color w:val="auto"/>
                <w:sz w:val="24"/>
              </w:rPr>
              <w:t>开放性实践教学模式在高专医学检验专业《微生物学检验》中的应用研究与实践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4C4150">
              <w:rPr>
                <w:rFonts w:ascii="宋体" w:hAnsi="宋体" w:hint="eastAsia"/>
                <w:color w:val="auto"/>
                <w:sz w:val="24"/>
              </w:rPr>
              <w:t>曹二龙</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890CA6">
              <w:rPr>
                <w:rFonts w:ascii="宋体" w:hAnsi="宋体" w:hint="eastAsia"/>
                <w:color w:val="auto"/>
                <w:sz w:val="24"/>
              </w:rPr>
              <w:t>高职高专医学检验专业《免疫学检验》实践教学改革与探索</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890CA6">
              <w:rPr>
                <w:rFonts w:ascii="宋体" w:hAnsi="宋体" w:hint="eastAsia"/>
                <w:color w:val="auto"/>
                <w:sz w:val="24"/>
              </w:rPr>
              <w:t>唐愈菲</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525D68">
              <w:rPr>
                <w:rFonts w:ascii="宋体" w:hAnsi="宋体" w:hint="eastAsia"/>
                <w:color w:val="auto"/>
                <w:sz w:val="24"/>
              </w:rPr>
              <w:t>构建基于网络平台的《药理学》立体化教学模式的研究与实践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525D68">
              <w:rPr>
                <w:rFonts w:ascii="宋体" w:hAnsi="宋体" w:hint="eastAsia"/>
                <w:color w:val="auto"/>
                <w:sz w:val="24"/>
              </w:rPr>
              <w:t>封 芬</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78215E">
              <w:rPr>
                <w:rFonts w:ascii="宋体" w:hAnsi="宋体" w:hint="eastAsia"/>
                <w:color w:val="auto"/>
                <w:sz w:val="24"/>
              </w:rPr>
              <w:t>大学语文古典诗词“三感”教学初探</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78215E">
              <w:rPr>
                <w:rFonts w:ascii="宋体" w:hAnsi="宋体" w:hint="eastAsia"/>
                <w:color w:val="auto"/>
                <w:sz w:val="24"/>
              </w:rPr>
              <w:t>陈检英</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522C77">
              <w:rPr>
                <w:rFonts w:ascii="宋体" w:hAnsi="宋体" w:hint="eastAsia"/>
                <w:color w:val="auto"/>
                <w:sz w:val="24"/>
              </w:rPr>
              <w:t>公共史学视野下地方院校历史专业人才培养模式的研究与实践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522C77">
              <w:rPr>
                <w:rFonts w:ascii="宋体" w:hAnsi="宋体" w:hint="eastAsia"/>
                <w:color w:val="auto"/>
                <w:sz w:val="24"/>
              </w:rPr>
              <w:t>李朝霞</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522C77">
              <w:rPr>
                <w:rFonts w:ascii="宋体" w:hAnsi="宋体" w:hint="eastAsia"/>
                <w:color w:val="auto"/>
                <w:sz w:val="24"/>
              </w:rPr>
              <w:t>地方性本科院校生物工程专业药理学案例式双语教学方法探索</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522C77">
              <w:rPr>
                <w:rFonts w:ascii="宋体" w:hAnsi="宋体" w:hint="eastAsia"/>
                <w:color w:val="auto"/>
                <w:sz w:val="24"/>
              </w:rPr>
              <w:t>刘静霆</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6886" w:type="dxa"/>
            <w:shd w:val="clear" w:color="auto" w:fill="auto"/>
            <w:vAlign w:val="center"/>
          </w:tcPr>
          <w:p w:rsidR="00C07CB8" w:rsidRPr="003C7C39" w:rsidRDefault="00C07CB8" w:rsidP="004867C1">
            <w:pPr>
              <w:jc w:val="left"/>
              <w:rPr>
                <w:rFonts w:ascii="宋体" w:eastAsia="宋体" w:hAnsi="宋体"/>
                <w:sz w:val="24"/>
                <w:szCs w:val="24"/>
              </w:rPr>
            </w:pPr>
            <w:r w:rsidRPr="00223EE5">
              <w:rPr>
                <w:rFonts w:ascii="宋体" w:eastAsia="宋体" w:hAnsi="宋体" w:hint="eastAsia"/>
                <w:sz w:val="24"/>
                <w:szCs w:val="24"/>
              </w:rPr>
              <w:t>师资格“新注册制”下应用技术型地方本科院校教师教育专业学生核心职业素养培养研究</w:t>
            </w:r>
          </w:p>
        </w:tc>
        <w:tc>
          <w:tcPr>
            <w:tcW w:w="938" w:type="dxa"/>
            <w:shd w:val="clear" w:color="auto" w:fill="auto"/>
            <w:vAlign w:val="center"/>
          </w:tcPr>
          <w:p w:rsidR="00C07CB8" w:rsidRPr="003C7C39" w:rsidRDefault="00C07CB8" w:rsidP="00415C9B">
            <w:pPr>
              <w:pStyle w:val="a3"/>
              <w:adjustRightInd w:val="0"/>
              <w:snapToGrid w:val="0"/>
              <w:ind w:firstLine="0"/>
              <w:jc w:val="center"/>
              <w:rPr>
                <w:rFonts w:ascii="宋体" w:hAnsi="宋体"/>
                <w:color w:val="auto"/>
                <w:sz w:val="24"/>
              </w:rPr>
            </w:pPr>
            <w:r w:rsidRPr="00223EE5">
              <w:rPr>
                <w:rFonts w:ascii="宋体" w:hAnsi="宋体" w:hint="eastAsia"/>
                <w:color w:val="auto"/>
                <w:sz w:val="24"/>
              </w:rPr>
              <w:t>李崇爱</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AE03FA">
              <w:rPr>
                <w:rFonts w:ascii="宋体" w:hAnsi="宋体" w:hint="eastAsia"/>
                <w:color w:val="auto"/>
                <w:sz w:val="24"/>
              </w:rPr>
              <w:t>唐宋诗词教学中现代教学技术的运用</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6A6F88">
              <w:rPr>
                <w:rFonts w:ascii="宋体" w:hAnsi="宋体" w:hint="eastAsia"/>
                <w:color w:val="auto"/>
                <w:sz w:val="24"/>
              </w:rPr>
              <w:t>蒋海英</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0D4C38">
              <w:rPr>
                <w:rFonts w:ascii="宋体" w:hAnsi="宋体" w:hint="eastAsia"/>
                <w:color w:val="auto"/>
                <w:sz w:val="24"/>
              </w:rPr>
              <w:t>职业应用型口译员SMP培养模式构建</w:t>
            </w:r>
          </w:p>
        </w:tc>
        <w:tc>
          <w:tcPr>
            <w:tcW w:w="938" w:type="dxa"/>
            <w:shd w:val="clear" w:color="auto" w:fill="auto"/>
            <w:vAlign w:val="center"/>
          </w:tcPr>
          <w:p w:rsidR="00C07CB8" w:rsidRPr="0012518A" w:rsidRDefault="00C07CB8" w:rsidP="00415C9B">
            <w:pPr>
              <w:pStyle w:val="a3"/>
              <w:adjustRightInd w:val="0"/>
              <w:snapToGrid w:val="0"/>
              <w:ind w:firstLine="0"/>
              <w:rPr>
                <w:rFonts w:ascii="宋体" w:hAnsi="宋体"/>
                <w:color w:val="auto"/>
                <w:sz w:val="24"/>
              </w:rPr>
            </w:pPr>
            <w:r w:rsidRPr="000D4C38">
              <w:rPr>
                <w:rFonts w:ascii="宋体" w:hAnsi="宋体" w:hint="eastAsia"/>
                <w:color w:val="auto"/>
                <w:sz w:val="24"/>
              </w:rPr>
              <w:t>黄宇维</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16</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BC7DAF">
              <w:rPr>
                <w:rFonts w:ascii="宋体" w:hAnsi="宋体" w:hint="eastAsia"/>
                <w:color w:val="auto"/>
                <w:sz w:val="24"/>
              </w:rPr>
              <w:t>《微媒体创新创业与数字媒体实训课程对接研究》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BC7DAF">
              <w:rPr>
                <w:rFonts w:ascii="宋体" w:hAnsi="宋体" w:hint="eastAsia"/>
                <w:color w:val="auto"/>
                <w:sz w:val="24"/>
              </w:rPr>
              <w:t>邓新影</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color w:val="auto"/>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17</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7A6954">
              <w:rPr>
                <w:rFonts w:ascii="宋体" w:hAnsi="宋体" w:hint="eastAsia"/>
                <w:color w:val="auto"/>
                <w:sz w:val="24"/>
              </w:rPr>
              <w:t>基础化学实验课程内容改革的研究与思考</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7A6954">
              <w:rPr>
                <w:rFonts w:ascii="宋体" w:hAnsi="宋体" w:hint="eastAsia"/>
                <w:color w:val="auto"/>
                <w:sz w:val="24"/>
              </w:rPr>
              <w:t>黄 玉</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18</w:t>
            </w:r>
          </w:p>
        </w:tc>
        <w:tc>
          <w:tcPr>
            <w:tcW w:w="6886" w:type="dxa"/>
            <w:shd w:val="clear" w:color="auto" w:fill="auto"/>
            <w:vAlign w:val="center"/>
          </w:tcPr>
          <w:p w:rsidR="00C07CB8" w:rsidRDefault="00C07CB8" w:rsidP="004867C1">
            <w:pPr>
              <w:pStyle w:val="a3"/>
              <w:adjustRightInd w:val="0"/>
              <w:snapToGrid w:val="0"/>
              <w:ind w:firstLine="0"/>
              <w:jc w:val="left"/>
              <w:rPr>
                <w:rFonts w:ascii="宋体" w:hAnsi="宋体"/>
                <w:color w:val="auto"/>
                <w:sz w:val="24"/>
              </w:rPr>
            </w:pPr>
            <w:r w:rsidRPr="002412C6">
              <w:rPr>
                <w:rFonts w:ascii="宋体" w:hAnsi="宋体" w:hint="eastAsia"/>
                <w:color w:val="auto"/>
                <w:sz w:val="24"/>
              </w:rPr>
              <w:t>地方高校管理科学大类专业“144”人才培养模式研究与实践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2412C6">
              <w:rPr>
                <w:rFonts w:ascii="宋体" w:hAnsi="宋体" w:hint="eastAsia"/>
                <w:color w:val="auto"/>
                <w:sz w:val="24"/>
              </w:rPr>
              <w:t>李四聪</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lastRenderedPageBreak/>
              <w:t>19</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136BE7">
              <w:rPr>
                <w:rFonts w:ascii="宋体" w:hAnsi="宋体" w:hint="eastAsia"/>
                <w:color w:val="auto"/>
                <w:sz w:val="24"/>
              </w:rPr>
              <w:t>“大众创业、万众创新”背景下高校“双创型”经管类人才培养模式研究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136BE7">
              <w:rPr>
                <w:rFonts w:ascii="宋体" w:hAnsi="宋体" w:hint="eastAsia"/>
                <w:color w:val="auto"/>
                <w:sz w:val="24"/>
              </w:rPr>
              <w:t>邓小娟</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CA0E2F">
              <w:rPr>
                <w:rFonts w:ascii="宋体" w:hAnsi="宋体" w:hint="eastAsia"/>
                <w:color w:val="auto"/>
                <w:sz w:val="24"/>
              </w:rPr>
              <w:t>对外汉语教学中的汉字教学研究与实践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CA0E2F">
              <w:rPr>
                <w:rFonts w:ascii="宋体" w:hAnsi="宋体" w:hint="eastAsia"/>
                <w:color w:val="auto"/>
                <w:sz w:val="24"/>
              </w:rPr>
              <w:t>袁喜竹</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21</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9F2C18">
              <w:rPr>
                <w:rFonts w:ascii="宋体" w:hAnsi="宋体" w:hint="eastAsia"/>
                <w:color w:val="auto"/>
                <w:sz w:val="24"/>
              </w:rPr>
              <w:t>CET-4听力新题型的反拨效应的研究与实践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9F2C18">
              <w:rPr>
                <w:rFonts w:ascii="宋体" w:hAnsi="宋体" w:hint="eastAsia"/>
                <w:color w:val="auto"/>
                <w:sz w:val="24"/>
              </w:rPr>
              <w:t>谢丽丽</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22</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5C2896">
              <w:rPr>
                <w:rFonts w:ascii="宋体" w:hAnsi="宋体" w:hint="eastAsia"/>
                <w:color w:val="auto"/>
                <w:sz w:val="24"/>
              </w:rPr>
              <w:t>学生动机取向及元认知意识对听力教学影响研究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5C2896">
              <w:rPr>
                <w:rFonts w:ascii="宋体" w:hAnsi="宋体" w:hint="eastAsia"/>
                <w:color w:val="auto"/>
                <w:sz w:val="24"/>
              </w:rPr>
              <w:t>向雅芳</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23</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EE441D">
              <w:rPr>
                <w:rFonts w:ascii="宋体" w:hAnsi="宋体" w:hint="eastAsia"/>
                <w:color w:val="auto"/>
                <w:sz w:val="24"/>
              </w:rPr>
              <w:t>以翻译资格证书为导向的《基础英语》翻译教学研究与实践</w:t>
            </w:r>
          </w:p>
        </w:tc>
        <w:tc>
          <w:tcPr>
            <w:tcW w:w="938" w:type="dxa"/>
            <w:shd w:val="clear" w:color="auto" w:fill="auto"/>
            <w:vAlign w:val="center"/>
          </w:tcPr>
          <w:p w:rsidR="00C07CB8" w:rsidRDefault="00C07CB8" w:rsidP="00415C9B">
            <w:pPr>
              <w:pStyle w:val="a3"/>
              <w:adjustRightInd w:val="0"/>
              <w:snapToGrid w:val="0"/>
              <w:ind w:firstLine="0"/>
              <w:rPr>
                <w:rFonts w:ascii="宋体" w:hAnsi="宋体"/>
                <w:color w:val="auto"/>
                <w:sz w:val="24"/>
              </w:rPr>
            </w:pPr>
            <w:r w:rsidRPr="00EE441D">
              <w:rPr>
                <w:rFonts w:ascii="宋体" w:hAnsi="宋体" w:hint="eastAsia"/>
                <w:color w:val="auto"/>
                <w:sz w:val="24"/>
              </w:rPr>
              <w:t>付 芬</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24</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AD4524">
              <w:rPr>
                <w:rFonts w:ascii="宋体" w:hAnsi="宋体" w:hint="eastAsia"/>
                <w:color w:val="auto"/>
                <w:sz w:val="24"/>
              </w:rPr>
              <w:t>应用研讨式教学提高理工科《大学英语》课程教学质量的研究与实践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AD4524">
              <w:rPr>
                <w:rFonts w:ascii="宋体" w:hAnsi="宋体" w:hint="eastAsia"/>
                <w:color w:val="auto"/>
                <w:sz w:val="24"/>
              </w:rPr>
              <w:t>袁琪玮</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4711FF">
              <w:rPr>
                <w:rFonts w:ascii="宋体" w:hAnsi="宋体" w:hint="eastAsia"/>
                <w:color w:val="auto"/>
                <w:sz w:val="24"/>
              </w:rPr>
              <w:t>元认知策略在普通高校音乐专业《钢琴基础》课程教学中的运用研究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4711FF">
              <w:rPr>
                <w:rFonts w:ascii="宋体" w:hAnsi="宋体" w:hint="eastAsia"/>
                <w:color w:val="auto"/>
                <w:sz w:val="24"/>
              </w:rPr>
              <w:t>李 静</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26</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5C0F29">
              <w:rPr>
                <w:rFonts w:ascii="宋体" w:hAnsi="宋体" w:hint="eastAsia"/>
                <w:color w:val="auto"/>
                <w:sz w:val="24"/>
              </w:rPr>
              <w:t>转型发展背景下地方本科院校音乐专业《和声学》课程教学改革与实践研究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5C0F29">
              <w:rPr>
                <w:rFonts w:ascii="宋体" w:hAnsi="宋体" w:hint="eastAsia"/>
                <w:color w:val="auto"/>
                <w:sz w:val="24"/>
              </w:rPr>
              <w:t>谢秋菊</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27</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546F54">
              <w:rPr>
                <w:rFonts w:ascii="宋体" w:hAnsi="宋体" w:hint="eastAsia"/>
                <w:color w:val="auto"/>
                <w:sz w:val="24"/>
              </w:rPr>
              <w:t>普通高等院校《声乐演唱》课程的教学创新和实践应用研究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546F54">
              <w:rPr>
                <w:rFonts w:ascii="宋体" w:hAnsi="宋体" w:hint="eastAsia"/>
                <w:color w:val="auto"/>
                <w:sz w:val="24"/>
              </w:rPr>
              <w:t>刘叶波</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28</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BC7DAF">
              <w:rPr>
                <w:rFonts w:ascii="宋体" w:hAnsi="宋体" w:hint="eastAsia"/>
                <w:color w:val="auto"/>
                <w:sz w:val="24"/>
              </w:rPr>
              <w:t>应用型人才培养模式下的设计类专业色彩课程改革</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BC7DAF">
              <w:rPr>
                <w:rFonts w:ascii="宋体" w:hAnsi="宋体" w:hint="eastAsia"/>
                <w:color w:val="auto"/>
                <w:sz w:val="24"/>
              </w:rPr>
              <w:t>何娟</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29</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A71D1C">
              <w:rPr>
                <w:rFonts w:ascii="宋体" w:hAnsi="宋体" w:hint="eastAsia"/>
                <w:color w:val="auto"/>
                <w:sz w:val="24"/>
              </w:rPr>
              <w:t>设计基础课程“高效课堂”教学模式的构建</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A71D1C">
              <w:rPr>
                <w:rFonts w:ascii="宋体" w:hAnsi="宋体" w:hint="eastAsia"/>
                <w:color w:val="auto"/>
                <w:sz w:val="24"/>
              </w:rPr>
              <w:t>丁君君</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760F26">
              <w:rPr>
                <w:rFonts w:ascii="宋体" w:hAnsi="宋体" w:hint="eastAsia"/>
                <w:color w:val="auto"/>
                <w:sz w:val="24"/>
              </w:rPr>
              <w:t>互联网+“工作室项目制”在地方院校环境艺术专业主干课程中的创新应用与实践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760F26">
              <w:rPr>
                <w:rFonts w:ascii="宋体" w:hAnsi="宋体" w:hint="eastAsia"/>
                <w:color w:val="auto"/>
                <w:sz w:val="24"/>
              </w:rPr>
              <w:t>曾强</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Pr>
                <w:rFonts w:ascii="宋体" w:hAnsi="宋体" w:hint="eastAsia"/>
                <w:color w:val="auto"/>
                <w:sz w:val="24"/>
              </w:rPr>
              <w:t>《</w:t>
            </w:r>
            <w:r w:rsidRPr="008C2A9E">
              <w:rPr>
                <w:rFonts w:ascii="宋体" w:hAnsi="宋体" w:hint="eastAsia"/>
                <w:color w:val="auto"/>
                <w:sz w:val="24"/>
              </w:rPr>
              <w:t>药剂学》课程教学改革的研究与实践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8C2A9E">
              <w:rPr>
                <w:rFonts w:ascii="宋体" w:hAnsi="宋体" w:hint="eastAsia"/>
                <w:color w:val="auto"/>
                <w:sz w:val="24"/>
              </w:rPr>
              <w:t>张翠央</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B67911">
              <w:rPr>
                <w:rFonts w:ascii="宋体" w:hAnsi="宋体" w:hint="eastAsia"/>
                <w:color w:val="auto"/>
                <w:sz w:val="24"/>
              </w:rPr>
              <w:t>“翻转课堂”教学法在实验教学中的研究与实践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B67911">
              <w:rPr>
                <w:rFonts w:ascii="宋体" w:hAnsi="宋体" w:hint="eastAsia"/>
                <w:color w:val="auto"/>
                <w:sz w:val="24"/>
              </w:rPr>
              <w:t>伍强</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33</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0C1280">
              <w:rPr>
                <w:rFonts w:ascii="宋体" w:hAnsi="宋体" w:hint="eastAsia"/>
                <w:color w:val="auto"/>
                <w:sz w:val="24"/>
              </w:rPr>
              <w:t>转型背景下实验教学方法的新探索——三分课堂教学模式的应用研究</w:t>
            </w:r>
          </w:p>
        </w:tc>
        <w:tc>
          <w:tcPr>
            <w:tcW w:w="938" w:type="dxa"/>
            <w:shd w:val="clear" w:color="auto" w:fill="auto"/>
            <w:vAlign w:val="center"/>
          </w:tcPr>
          <w:p w:rsidR="00C07CB8" w:rsidRPr="003C6E93" w:rsidRDefault="00C07CB8" w:rsidP="00415C9B">
            <w:pPr>
              <w:pStyle w:val="a3"/>
              <w:adjustRightInd w:val="0"/>
              <w:snapToGrid w:val="0"/>
              <w:ind w:firstLine="0"/>
              <w:jc w:val="center"/>
              <w:rPr>
                <w:rFonts w:ascii="宋体" w:hAnsi="宋体"/>
                <w:color w:val="auto"/>
                <w:sz w:val="24"/>
              </w:rPr>
            </w:pPr>
            <w:r w:rsidRPr="000C1280">
              <w:rPr>
                <w:rFonts w:ascii="宋体" w:hAnsi="宋体" w:hint="eastAsia"/>
                <w:color w:val="auto"/>
                <w:sz w:val="24"/>
              </w:rPr>
              <w:t>张超</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34</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3F31FE">
              <w:rPr>
                <w:rFonts w:ascii="宋体" w:hAnsi="宋体" w:hint="eastAsia"/>
                <w:color w:val="auto"/>
                <w:sz w:val="24"/>
              </w:rPr>
              <w:t>基于Revit平台的BIM技术在《房屋建筑学》课程教学中的应用与研究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3F31FE">
              <w:rPr>
                <w:rFonts w:ascii="宋体" w:hAnsi="宋体" w:hint="eastAsia"/>
                <w:color w:val="auto"/>
                <w:sz w:val="24"/>
              </w:rPr>
              <w:t>李蓉</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35</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082FE1">
              <w:rPr>
                <w:rFonts w:ascii="宋体" w:hAnsi="宋体" w:hint="eastAsia"/>
                <w:color w:val="auto"/>
                <w:sz w:val="24"/>
              </w:rPr>
              <w:t>基于二维码技术的《桥梁施工》课程教学改革与实践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082FE1">
              <w:rPr>
                <w:rFonts w:ascii="宋体" w:hAnsi="宋体" w:hint="eastAsia"/>
                <w:color w:val="auto"/>
                <w:sz w:val="24"/>
              </w:rPr>
              <w:t>王晋</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36</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A45FC0">
              <w:rPr>
                <w:rFonts w:ascii="宋体" w:hAnsi="宋体" w:hint="eastAsia"/>
                <w:color w:val="auto"/>
                <w:sz w:val="24"/>
              </w:rPr>
              <w:t>面向工程应用的《机械制图》课程教学模式改革研究与实践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A45FC0">
              <w:rPr>
                <w:rFonts w:ascii="宋体" w:hAnsi="宋体" w:hint="eastAsia"/>
                <w:color w:val="auto"/>
                <w:sz w:val="24"/>
              </w:rPr>
              <w:t>邓清方</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37</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307B54">
              <w:rPr>
                <w:rFonts w:ascii="宋体" w:hAnsi="宋体" w:hint="eastAsia"/>
                <w:color w:val="auto"/>
                <w:sz w:val="24"/>
              </w:rPr>
              <w:t>基于“微课”的“CAD类课程”研究与实践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307B54">
              <w:rPr>
                <w:rFonts w:ascii="宋体" w:hAnsi="宋体" w:hint="eastAsia"/>
                <w:color w:val="auto"/>
                <w:sz w:val="24"/>
              </w:rPr>
              <w:t>王斌</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38</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0C2726">
              <w:rPr>
                <w:rFonts w:ascii="宋体" w:hAnsi="宋体" w:hint="eastAsia"/>
                <w:color w:val="auto"/>
                <w:sz w:val="24"/>
              </w:rPr>
              <w:t>《机电传动控制》课程教学改革与实践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0C2726">
              <w:rPr>
                <w:rFonts w:ascii="宋体" w:hAnsi="宋体" w:hint="eastAsia"/>
                <w:color w:val="auto"/>
                <w:sz w:val="24"/>
              </w:rPr>
              <w:t>苏再军</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t>39</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E841CB">
              <w:rPr>
                <w:rFonts w:ascii="宋体" w:hAnsi="宋体" w:hint="eastAsia"/>
                <w:color w:val="auto"/>
                <w:sz w:val="24"/>
              </w:rPr>
              <w:t>以学科竞赛为驱动FPGA实践教学改革探究</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E841CB">
              <w:rPr>
                <w:rFonts w:ascii="宋体" w:hAnsi="宋体" w:hint="eastAsia"/>
                <w:color w:val="auto"/>
                <w:sz w:val="24"/>
              </w:rPr>
              <w:t>李剑</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shd w:val="clear" w:color="auto" w:fill="auto"/>
            <w:vAlign w:val="center"/>
          </w:tcPr>
          <w:p w:rsidR="00C07CB8" w:rsidRDefault="00C07CB8">
            <w:pPr>
              <w:jc w:val="center"/>
              <w:rPr>
                <w:rFonts w:ascii="Times New Roman" w:eastAsia="宋体" w:hAnsi="Times New Roman" w:cs="Times New Roman"/>
                <w:szCs w:val="21"/>
              </w:rPr>
            </w:pPr>
            <w:r>
              <w:rPr>
                <w:rFonts w:ascii="Times New Roman" w:eastAsia="宋体" w:hAnsi="Times New Roman" w:cs="Times New Roman"/>
                <w:szCs w:val="21"/>
              </w:rPr>
              <w:lastRenderedPageBreak/>
              <w:t>40</w:t>
            </w:r>
          </w:p>
        </w:tc>
        <w:tc>
          <w:tcPr>
            <w:tcW w:w="6886" w:type="dxa"/>
            <w:shd w:val="clear" w:color="auto" w:fill="auto"/>
            <w:vAlign w:val="center"/>
          </w:tcPr>
          <w:p w:rsidR="00C07CB8" w:rsidRDefault="00C07CB8" w:rsidP="00DA0456">
            <w:pPr>
              <w:pStyle w:val="a3"/>
              <w:adjustRightInd w:val="0"/>
              <w:snapToGrid w:val="0"/>
              <w:ind w:firstLine="0"/>
              <w:jc w:val="left"/>
              <w:rPr>
                <w:rFonts w:ascii="宋体" w:hAnsi="宋体"/>
                <w:color w:val="auto"/>
                <w:sz w:val="24"/>
              </w:rPr>
            </w:pPr>
            <w:r w:rsidRPr="00223222">
              <w:rPr>
                <w:rFonts w:ascii="宋体" w:hAnsi="宋体" w:hint="eastAsia"/>
                <w:color w:val="auto"/>
                <w:sz w:val="24"/>
              </w:rPr>
              <w:t>新工科和国际工程教育专业认证背景下电子信息工程专业建设和创新型实践教学体系的研究与实践</w:t>
            </w:r>
          </w:p>
        </w:tc>
        <w:tc>
          <w:tcPr>
            <w:tcW w:w="938" w:type="dxa"/>
            <w:shd w:val="clear" w:color="auto" w:fill="auto"/>
            <w:vAlign w:val="center"/>
          </w:tcPr>
          <w:p w:rsidR="00C07CB8" w:rsidRDefault="00C07CB8" w:rsidP="00415C9B">
            <w:pPr>
              <w:pStyle w:val="a3"/>
              <w:adjustRightInd w:val="0"/>
              <w:snapToGrid w:val="0"/>
              <w:ind w:firstLine="0"/>
              <w:jc w:val="center"/>
              <w:rPr>
                <w:rFonts w:ascii="宋体" w:hAnsi="宋体"/>
                <w:color w:val="auto"/>
                <w:sz w:val="24"/>
              </w:rPr>
            </w:pPr>
            <w:r w:rsidRPr="00223222">
              <w:rPr>
                <w:rFonts w:ascii="宋体" w:hAnsi="宋体" w:hint="eastAsia"/>
                <w:color w:val="auto"/>
                <w:sz w:val="24"/>
              </w:rPr>
              <w:t>余建坤</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vAlign w:val="center"/>
          </w:tcPr>
          <w:p w:rsidR="00C07CB8" w:rsidRDefault="00C07CB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41</w:t>
            </w:r>
          </w:p>
        </w:tc>
        <w:tc>
          <w:tcPr>
            <w:tcW w:w="6886" w:type="dxa"/>
            <w:vAlign w:val="center"/>
          </w:tcPr>
          <w:p w:rsidR="00C07CB8" w:rsidRDefault="00C07CB8" w:rsidP="00DA0456">
            <w:pPr>
              <w:pStyle w:val="a3"/>
              <w:adjustRightInd w:val="0"/>
              <w:snapToGrid w:val="0"/>
              <w:ind w:firstLine="0"/>
              <w:jc w:val="left"/>
              <w:rPr>
                <w:rFonts w:ascii="宋体" w:hAnsi="宋体"/>
                <w:color w:val="auto"/>
                <w:sz w:val="24"/>
              </w:rPr>
            </w:pPr>
            <w:r w:rsidRPr="009D7486">
              <w:rPr>
                <w:rFonts w:ascii="宋体" w:hAnsi="宋体" w:hint="eastAsia"/>
                <w:color w:val="auto"/>
                <w:sz w:val="24"/>
              </w:rPr>
              <w:t>新工科背景下大学生电子创新创业实践平台建设</w:t>
            </w:r>
          </w:p>
        </w:tc>
        <w:tc>
          <w:tcPr>
            <w:tcW w:w="938" w:type="dxa"/>
            <w:vAlign w:val="center"/>
          </w:tcPr>
          <w:p w:rsidR="00C07CB8" w:rsidRPr="00B83861" w:rsidRDefault="00C07CB8" w:rsidP="00415C9B">
            <w:pPr>
              <w:pStyle w:val="a3"/>
              <w:adjustRightInd w:val="0"/>
              <w:snapToGrid w:val="0"/>
              <w:ind w:firstLine="0"/>
              <w:jc w:val="center"/>
              <w:rPr>
                <w:rFonts w:ascii="宋体" w:hAnsi="宋体"/>
                <w:color w:val="auto"/>
                <w:sz w:val="24"/>
              </w:rPr>
            </w:pPr>
            <w:r w:rsidRPr="009D7486">
              <w:rPr>
                <w:rFonts w:ascii="宋体" w:hAnsi="宋体" w:hint="eastAsia"/>
                <w:color w:val="auto"/>
                <w:sz w:val="24"/>
              </w:rPr>
              <w:t>江世明</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vAlign w:val="center"/>
          </w:tcPr>
          <w:p w:rsidR="00C07CB8" w:rsidRDefault="00C07CB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42</w:t>
            </w:r>
          </w:p>
        </w:tc>
        <w:tc>
          <w:tcPr>
            <w:tcW w:w="6886" w:type="dxa"/>
            <w:vAlign w:val="center"/>
          </w:tcPr>
          <w:p w:rsidR="00C07CB8" w:rsidRDefault="00C07CB8" w:rsidP="00DA0456">
            <w:pPr>
              <w:pStyle w:val="a3"/>
              <w:adjustRightInd w:val="0"/>
              <w:snapToGrid w:val="0"/>
              <w:ind w:firstLine="0"/>
              <w:jc w:val="left"/>
              <w:rPr>
                <w:rFonts w:ascii="宋体" w:hAnsi="宋体"/>
                <w:color w:val="auto"/>
                <w:sz w:val="24"/>
              </w:rPr>
            </w:pPr>
            <w:r w:rsidRPr="00322BD0">
              <w:rPr>
                <w:rFonts w:ascii="宋体" w:hAnsi="宋体" w:hint="eastAsia"/>
                <w:color w:val="auto"/>
                <w:sz w:val="24"/>
              </w:rPr>
              <w:t>项目教学法在应用技术型高校《电机学》课程教学改革中的研究与应用</w:t>
            </w:r>
          </w:p>
        </w:tc>
        <w:tc>
          <w:tcPr>
            <w:tcW w:w="938" w:type="dxa"/>
            <w:vAlign w:val="center"/>
          </w:tcPr>
          <w:p w:rsidR="00C07CB8" w:rsidRPr="00B83861" w:rsidRDefault="00C07CB8" w:rsidP="00415C9B">
            <w:pPr>
              <w:pStyle w:val="a3"/>
              <w:adjustRightInd w:val="0"/>
              <w:snapToGrid w:val="0"/>
              <w:ind w:firstLine="0"/>
              <w:jc w:val="center"/>
              <w:rPr>
                <w:rFonts w:ascii="宋体" w:hAnsi="宋体"/>
                <w:color w:val="auto"/>
                <w:sz w:val="24"/>
              </w:rPr>
            </w:pPr>
            <w:r w:rsidRPr="00322BD0">
              <w:rPr>
                <w:rFonts w:ascii="宋体" w:hAnsi="宋体" w:hint="eastAsia"/>
                <w:color w:val="auto"/>
                <w:sz w:val="24"/>
              </w:rPr>
              <w:t>彭志华</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vAlign w:val="center"/>
          </w:tcPr>
          <w:p w:rsidR="00C07CB8" w:rsidRDefault="00C07CB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43</w:t>
            </w:r>
          </w:p>
        </w:tc>
        <w:tc>
          <w:tcPr>
            <w:tcW w:w="6886" w:type="dxa"/>
            <w:vAlign w:val="center"/>
          </w:tcPr>
          <w:p w:rsidR="00C07CB8" w:rsidRDefault="00C07CB8" w:rsidP="00DA0456">
            <w:pPr>
              <w:pStyle w:val="a3"/>
              <w:adjustRightInd w:val="0"/>
              <w:snapToGrid w:val="0"/>
              <w:ind w:firstLine="0"/>
              <w:jc w:val="left"/>
              <w:rPr>
                <w:rFonts w:ascii="宋体" w:hAnsi="宋体"/>
                <w:color w:val="auto"/>
                <w:sz w:val="24"/>
              </w:rPr>
            </w:pPr>
            <w:r w:rsidRPr="001405FD">
              <w:rPr>
                <w:rFonts w:ascii="宋体" w:hAnsi="宋体" w:hint="eastAsia"/>
                <w:color w:val="auto"/>
                <w:sz w:val="24"/>
              </w:rPr>
              <w:t>基于工程教育理念的《电工电子实验》教学研究与实践</w:t>
            </w:r>
          </w:p>
        </w:tc>
        <w:tc>
          <w:tcPr>
            <w:tcW w:w="938" w:type="dxa"/>
            <w:vAlign w:val="center"/>
          </w:tcPr>
          <w:p w:rsidR="00C07CB8" w:rsidRPr="00B83861" w:rsidRDefault="00C07CB8" w:rsidP="00415C9B">
            <w:pPr>
              <w:pStyle w:val="a3"/>
              <w:adjustRightInd w:val="0"/>
              <w:snapToGrid w:val="0"/>
              <w:ind w:firstLine="0"/>
              <w:jc w:val="center"/>
              <w:rPr>
                <w:rFonts w:ascii="宋体" w:hAnsi="宋体"/>
                <w:color w:val="auto"/>
                <w:sz w:val="24"/>
              </w:rPr>
            </w:pPr>
            <w:r w:rsidRPr="001405FD">
              <w:rPr>
                <w:rFonts w:ascii="宋体" w:hAnsi="宋体" w:hint="eastAsia"/>
                <w:color w:val="auto"/>
                <w:sz w:val="24"/>
              </w:rPr>
              <w:t>刘波</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vAlign w:val="center"/>
          </w:tcPr>
          <w:p w:rsidR="00C07CB8" w:rsidRDefault="00C07CB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44</w:t>
            </w:r>
          </w:p>
        </w:tc>
        <w:tc>
          <w:tcPr>
            <w:tcW w:w="6886" w:type="dxa"/>
            <w:vAlign w:val="center"/>
          </w:tcPr>
          <w:p w:rsidR="00C07CB8" w:rsidRDefault="00C07CB8" w:rsidP="00DA0456">
            <w:pPr>
              <w:pStyle w:val="a3"/>
              <w:adjustRightInd w:val="0"/>
              <w:snapToGrid w:val="0"/>
              <w:ind w:firstLine="0"/>
              <w:jc w:val="left"/>
              <w:rPr>
                <w:rFonts w:ascii="宋体" w:hAnsi="宋体"/>
                <w:color w:val="auto"/>
                <w:sz w:val="24"/>
              </w:rPr>
            </w:pPr>
            <w:r w:rsidRPr="00E1461C">
              <w:rPr>
                <w:rFonts w:ascii="宋体" w:hAnsi="宋体" w:hint="eastAsia"/>
                <w:color w:val="auto"/>
                <w:sz w:val="24"/>
              </w:rPr>
              <w:t>基于微课的自主学习在外科护理实验教学中的应用</w:t>
            </w:r>
          </w:p>
        </w:tc>
        <w:tc>
          <w:tcPr>
            <w:tcW w:w="938" w:type="dxa"/>
            <w:vAlign w:val="center"/>
          </w:tcPr>
          <w:p w:rsidR="00C07CB8" w:rsidRDefault="00C07CB8" w:rsidP="00415C9B">
            <w:pPr>
              <w:pStyle w:val="a3"/>
              <w:adjustRightInd w:val="0"/>
              <w:snapToGrid w:val="0"/>
              <w:ind w:firstLine="0"/>
              <w:jc w:val="center"/>
              <w:rPr>
                <w:rFonts w:ascii="宋体" w:hAnsi="宋体"/>
                <w:color w:val="auto"/>
                <w:sz w:val="24"/>
              </w:rPr>
            </w:pPr>
            <w:r w:rsidRPr="00E1461C">
              <w:rPr>
                <w:rFonts w:ascii="宋体" w:hAnsi="宋体" w:hint="eastAsia"/>
                <w:color w:val="auto"/>
                <w:sz w:val="24"/>
              </w:rPr>
              <w:t>李佳</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vAlign w:val="center"/>
          </w:tcPr>
          <w:p w:rsidR="00C07CB8" w:rsidRDefault="00C07CB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45</w:t>
            </w:r>
          </w:p>
        </w:tc>
        <w:tc>
          <w:tcPr>
            <w:tcW w:w="6886" w:type="dxa"/>
            <w:vAlign w:val="center"/>
          </w:tcPr>
          <w:p w:rsidR="00C07CB8" w:rsidRDefault="00C07CB8" w:rsidP="00DA0456">
            <w:pPr>
              <w:pStyle w:val="a3"/>
              <w:adjustRightInd w:val="0"/>
              <w:snapToGrid w:val="0"/>
              <w:ind w:firstLine="0"/>
              <w:jc w:val="left"/>
              <w:rPr>
                <w:rFonts w:ascii="宋体" w:hAnsi="宋体"/>
                <w:color w:val="auto"/>
                <w:sz w:val="24"/>
              </w:rPr>
            </w:pPr>
            <w:r w:rsidRPr="00965283">
              <w:rPr>
                <w:rFonts w:ascii="宋体" w:hAnsi="宋体" w:hint="eastAsia"/>
                <w:color w:val="auto"/>
                <w:sz w:val="24"/>
              </w:rPr>
              <w:t>微视频在《仪器分析》课程教学中的应用与研究</w:t>
            </w:r>
          </w:p>
        </w:tc>
        <w:tc>
          <w:tcPr>
            <w:tcW w:w="938" w:type="dxa"/>
            <w:vAlign w:val="center"/>
          </w:tcPr>
          <w:p w:rsidR="00C07CB8" w:rsidRDefault="00C07CB8" w:rsidP="00415C9B">
            <w:pPr>
              <w:pStyle w:val="a3"/>
              <w:adjustRightInd w:val="0"/>
              <w:snapToGrid w:val="0"/>
              <w:ind w:firstLine="0"/>
              <w:jc w:val="center"/>
              <w:rPr>
                <w:rFonts w:ascii="宋体" w:hAnsi="宋体"/>
                <w:color w:val="auto"/>
                <w:sz w:val="24"/>
              </w:rPr>
            </w:pPr>
            <w:r w:rsidRPr="00965283">
              <w:rPr>
                <w:rFonts w:ascii="宋体" w:hAnsi="宋体" w:hint="eastAsia"/>
                <w:color w:val="auto"/>
                <w:sz w:val="24"/>
              </w:rPr>
              <w:t>粟雯</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vAlign w:val="center"/>
          </w:tcPr>
          <w:p w:rsidR="00C07CB8" w:rsidRDefault="00C07CB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46</w:t>
            </w:r>
          </w:p>
        </w:tc>
        <w:tc>
          <w:tcPr>
            <w:tcW w:w="6886" w:type="dxa"/>
            <w:vAlign w:val="center"/>
          </w:tcPr>
          <w:p w:rsidR="00C07CB8" w:rsidRDefault="00C07CB8" w:rsidP="00DA0456">
            <w:pPr>
              <w:pStyle w:val="a3"/>
              <w:adjustRightInd w:val="0"/>
              <w:snapToGrid w:val="0"/>
              <w:ind w:firstLine="0"/>
              <w:jc w:val="left"/>
              <w:rPr>
                <w:rFonts w:ascii="宋体" w:hAnsi="宋体"/>
                <w:color w:val="auto"/>
                <w:sz w:val="24"/>
              </w:rPr>
            </w:pPr>
            <w:r w:rsidRPr="0067093C">
              <w:rPr>
                <w:rFonts w:ascii="宋体" w:hAnsi="宋体" w:hint="eastAsia"/>
                <w:color w:val="auto"/>
                <w:sz w:val="24"/>
              </w:rPr>
              <w:t>本科医学检验技术专业形态学检验实践教学模式的创新研究与实践</w:t>
            </w:r>
          </w:p>
        </w:tc>
        <w:tc>
          <w:tcPr>
            <w:tcW w:w="938" w:type="dxa"/>
            <w:vAlign w:val="center"/>
          </w:tcPr>
          <w:p w:rsidR="00C07CB8" w:rsidRDefault="00C07CB8" w:rsidP="00415C9B">
            <w:pPr>
              <w:pStyle w:val="a3"/>
              <w:adjustRightInd w:val="0"/>
              <w:snapToGrid w:val="0"/>
              <w:ind w:firstLine="0"/>
              <w:jc w:val="center"/>
              <w:rPr>
                <w:rFonts w:ascii="宋体" w:hAnsi="宋体"/>
                <w:color w:val="auto"/>
                <w:sz w:val="24"/>
              </w:rPr>
            </w:pPr>
            <w:r w:rsidRPr="0067093C">
              <w:rPr>
                <w:rFonts w:ascii="宋体" w:hAnsi="宋体" w:hint="eastAsia"/>
                <w:color w:val="auto"/>
                <w:sz w:val="24"/>
              </w:rPr>
              <w:t>黄作良</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vAlign w:val="center"/>
          </w:tcPr>
          <w:p w:rsidR="00C07CB8" w:rsidRDefault="00C07CB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47</w:t>
            </w:r>
          </w:p>
        </w:tc>
        <w:tc>
          <w:tcPr>
            <w:tcW w:w="6886" w:type="dxa"/>
            <w:vAlign w:val="center"/>
          </w:tcPr>
          <w:p w:rsidR="00C07CB8" w:rsidRDefault="00C07CB8" w:rsidP="00DA0456">
            <w:pPr>
              <w:pStyle w:val="a3"/>
              <w:adjustRightInd w:val="0"/>
              <w:snapToGrid w:val="0"/>
              <w:ind w:firstLine="0"/>
              <w:jc w:val="left"/>
              <w:rPr>
                <w:rFonts w:ascii="宋体" w:hAnsi="宋体"/>
                <w:color w:val="auto"/>
                <w:sz w:val="24"/>
              </w:rPr>
            </w:pPr>
            <w:r w:rsidRPr="0067093C">
              <w:rPr>
                <w:rFonts w:ascii="宋体" w:hAnsi="宋体" w:hint="eastAsia"/>
                <w:color w:val="auto"/>
                <w:sz w:val="24"/>
              </w:rPr>
              <w:t>互联网+在病原生物学与免疫学课程教学中的应用与研究</w:t>
            </w:r>
          </w:p>
        </w:tc>
        <w:tc>
          <w:tcPr>
            <w:tcW w:w="938" w:type="dxa"/>
            <w:vAlign w:val="center"/>
          </w:tcPr>
          <w:p w:rsidR="00C07CB8" w:rsidRDefault="00C07CB8" w:rsidP="00415C9B">
            <w:pPr>
              <w:pStyle w:val="a3"/>
              <w:adjustRightInd w:val="0"/>
              <w:snapToGrid w:val="0"/>
              <w:ind w:firstLine="0"/>
              <w:jc w:val="center"/>
              <w:rPr>
                <w:rFonts w:ascii="宋体" w:hAnsi="宋体"/>
                <w:color w:val="auto"/>
                <w:sz w:val="24"/>
              </w:rPr>
            </w:pPr>
            <w:r w:rsidRPr="0067093C">
              <w:rPr>
                <w:rFonts w:ascii="宋体" w:hAnsi="宋体" w:hint="eastAsia"/>
                <w:color w:val="auto"/>
                <w:sz w:val="24"/>
              </w:rPr>
              <w:t>何玲</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vAlign w:val="center"/>
          </w:tcPr>
          <w:p w:rsidR="00C07CB8" w:rsidRDefault="00C07CB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48</w:t>
            </w:r>
          </w:p>
        </w:tc>
        <w:tc>
          <w:tcPr>
            <w:tcW w:w="6886" w:type="dxa"/>
            <w:vAlign w:val="center"/>
          </w:tcPr>
          <w:p w:rsidR="00C07CB8" w:rsidRDefault="00C07CB8" w:rsidP="00DA0456">
            <w:pPr>
              <w:pStyle w:val="a3"/>
              <w:adjustRightInd w:val="0"/>
              <w:snapToGrid w:val="0"/>
              <w:ind w:firstLine="0"/>
              <w:jc w:val="left"/>
              <w:rPr>
                <w:rFonts w:ascii="宋体" w:hAnsi="宋体"/>
                <w:color w:val="auto"/>
                <w:sz w:val="24"/>
              </w:rPr>
            </w:pPr>
            <w:r w:rsidRPr="005D0005">
              <w:rPr>
                <w:rFonts w:ascii="宋体" w:hAnsi="宋体" w:hint="eastAsia"/>
                <w:color w:val="auto"/>
                <w:sz w:val="24"/>
              </w:rPr>
              <w:t>培养低年级医学生作为标准化病人在诊断学实践教学中的应用</w:t>
            </w:r>
          </w:p>
        </w:tc>
        <w:tc>
          <w:tcPr>
            <w:tcW w:w="938" w:type="dxa"/>
            <w:vAlign w:val="center"/>
          </w:tcPr>
          <w:p w:rsidR="00C07CB8" w:rsidRDefault="00C07CB8" w:rsidP="00415C9B">
            <w:pPr>
              <w:pStyle w:val="a3"/>
              <w:adjustRightInd w:val="0"/>
              <w:snapToGrid w:val="0"/>
              <w:ind w:firstLine="0"/>
              <w:jc w:val="center"/>
              <w:rPr>
                <w:rFonts w:ascii="宋体" w:hAnsi="宋体"/>
                <w:color w:val="auto"/>
                <w:sz w:val="24"/>
              </w:rPr>
            </w:pPr>
            <w:r w:rsidRPr="005D0005">
              <w:rPr>
                <w:rFonts w:ascii="宋体" w:hAnsi="宋体" w:hint="eastAsia"/>
                <w:color w:val="auto"/>
                <w:sz w:val="24"/>
              </w:rPr>
              <w:t xml:space="preserve">刘苏颖   </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C07CB8" w:rsidRDefault="00C07CB8">
            <w:pPr>
              <w:pStyle w:val="a3"/>
              <w:adjustRightInd w:val="0"/>
              <w:snapToGrid w:val="0"/>
              <w:ind w:firstLine="0"/>
              <w:jc w:val="center"/>
              <w:rPr>
                <w:szCs w:val="21"/>
              </w:rPr>
            </w:pPr>
            <w:r>
              <w:rPr>
                <w:color w:val="auto"/>
                <w:szCs w:val="21"/>
              </w:rPr>
              <w:t>合格</w:t>
            </w:r>
          </w:p>
        </w:tc>
      </w:tr>
      <w:tr w:rsidR="00C07CB8">
        <w:trPr>
          <w:trHeight w:val="624"/>
          <w:jc w:val="center"/>
        </w:trPr>
        <w:tc>
          <w:tcPr>
            <w:tcW w:w="589" w:type="dxa"/>
            <w:vAlign w:val="center"/>
          </w:tcPr>
          <w:p w:rsidR="00C07CB8" w:rsidRDefault="00C07CB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49</w:t>
            </w:r>
          </w:p>
        </w:tc>
        <w:tc>
          <w:tcPr>
            <w:tcW w:w="6886" w:type="dxa"/>
            <w:vAlign w:val="center"/>
          </w:tcPr>
          <w:p w:rsidR="00C07CB8" w:rsidRDefault="00C07CB8" w:rsidP="00DA0456">
            <w:pPr>
              <w:pStyle w:val="a3"/>
              <w:adjustRightInd w:val="0"/>
              <w:snapToGrid w:val="0"/>
              <w:ind w:firstLine="0"/>
              <w:jc w:val="left"/>
              <w:rPr>
                <w:rFonts w:ascii="宋体" w:hAnsi="宋体"/>
                <w:color w:val="auto"/>
                <w:sz w:val="24"/>
              </w:rPr>
            </w:pPr>
            <w:r w:rsidRPr="006878B8">
              <w:rPr>
                <w:rFonts w:ascii="宋体" w:hAnsi="宋体" w:hint="eastAsia"/>
                <w:color w:val="auto"/>
                <w:sz w:val="24"/>
              </w:rPr>
              <w:t>应用型本科人才培养目标下的《决策理论与方法》课程教学改革与实践研究</w:t>
            </w:r>
          </w:p>
        </w:tc>
        <w:tc>
          <w:tcPr>
            <w:tcW w:w="938" w:type="dxa"/>
            <w:vAlign w:val="center"/>
          </w:tcPr>
          <w:p w:rsidR="00C07CB8" w:rsidRDefault="00C07CB8" w:rsidP="00415C9B">
            <w:pPr>
              <w:pStyle w:val="a3"/>
              <w:adjustRightInd w:val="0"/>
              <w:snapToGrid w:val="0"/>
              <w:ind w:firstLine="0"/>
              <w:jc w:val="center"/>
              <w:rPr>
                <w:rFonts w:ascii="宋体" w:hAnsi="宋体"/>
                <w:color w:val="auto"/>
                <w:sz w:val="24"/>
              </w:rPr>
            </w:pPr>
            <w:r w:rsidRPr="006878B8">
              <w:rPr>
                <w:rFonts w:ascii="宋体" w:hAnsi="宋体" w:hint="eastAsia"/>
                <w:color w:val="auto"/>
                <w:sz w:val="24"/>
              </w:rPr>
              <w:t>马骥</w:t>
            </w:r>
          </w:p>
        </w:tc>
        <w:tc>
          <w:tcPr>
            <w:tcW w:w="687" w:type="dxa"/>
            <w:shd w:val="clear" w:color="auto" w:fill="auto"/>
            <w:vAlign w:val="center"/>
          </w:tcPr>
          <w:p w:rsidR="00C07CB8" w:rsidRDefault="00C07CB8" w:rsidP="00415C9B">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C07CB8" w:rsidRDefault="00C07CB8">
            <w:pPr>
              <w:pStyle w:val="a3"/>
              <w:adjustRightInd w:val="0"/>
              <w:snapToGrid w:val="0"/>
              <w:ind w:firstLine="0"/>
              <w:jc w:val="center"/>
              <w:rPr>
                <w:szCs w:val="21"/>
              </w:rPr>
            </w:pPr>
            <w:r>
              <w:rPr>
                <w:color w:val="auto"/>
                <w:szCs w:val="21"/>
              </w:rPr>
              <w:t>合格</w:t>
            </w:r>
          </w:p>
        </w:tc>
      </w:tr>
    </w:tbl>
    <w:p w:rsidR="00C25AB2" w:rsidRDefault="00C25AB2"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C07CB8" w:rsidRDefault="00C07CB8" w:rsidP="00D97D33">
      <w:pPr>
        <w:rPr>
          <w:rFonts w:ascii="Times New Roman" w:hAnsi="Times New Roman" w:cs="Times New Roman"/>
          <w:sz w:val="24"/>
        </w:rPr>
      </w:pPr>
    </w:p>
    <w:p w:rsidR="00D97D33" w:rsidRPr="0092609E" w:rsidRDefault="00D97D33" w:rsidP="00D97D33">
      <w:pPr>
        <w:rPr>
          <w:rFonts w:ascii="黑体" w:eastAsia="黑体" w:hAnsi="Times New Roman" w:cs="Times New Roman"/>
          <w:sz w:val="32"/>
          <w:szCs w:val="32"/>
        </w:rPr>
      </w:pPr>
      <w:r w:rsidRPr="0092609E">
        <w:rPr>
          <w:rFonts w:ascii="黑体" w:eastAsia="黑体" w:hAnsi="Times New Roman" w:cs="Times New Roman" w:hint="eastAsia"/>
          <w:sz w:val="32"/>
          <w:szCs w:val="32"/>
        </w:rPr>
        <w:lastRenderedPageBreak/>
        <w:t>附件</w:t>
      </w:r>
      <w:r w:rsidR="007703DD" w:rsidRPr="0092609E">
        <w:rPr>
          <w:rFonts w:ascii="黑体" w:eastAsia="黑体" w:hAnsi="Times New Roman" w:cs="Times New Roman" w:hint="eastAsia"/>
          <w:sz w:val="32"/>
          <w:szCs w:val="32"/>
        </w:rPr>
        <w:t>4</w:t>
      </w:r>
    </w:p>
    <w:p w:rsidR="00D97D33" w:rsidRPr="0092609E" w:rsidRDefault="00D97D33" w:rsidP="00D97D33">
      <w:pPr>
        <w:jc w:val="center"/>
        <w:rPr>
          <w:rFonts w:ascii="黑体" w:eastAsia="黑体" w:hAnsi="宋体"/>
          <w:b/>
          <w:bCs/>
          <w:sz w:val="32"/>
          <w:szCs w:val="32"/>
        </w:rPr>
      </w:pPr>
      <w:r w:rsidRPr="0092609E">
        <w:rPr>
          <w:rFonts w:ascii="黑体" w:eastAsia="黑体" w:hAnsi="Times New Roman" w:cs="Times New Roman" w:hint="eastAsia"/>
          <w:b/>
          <w:sz w:val="32"/>
          <w:szCs w:val="32"/>
        </w:rPr>
        <w:t>2018年度</w:t>
      </w:r>
      <w:r w:rsidR="0097563E" w:rsidRPr="0092609E">
        <w:rPr>
          <w:rFonts w:ascii="黑体" w:eastAsia="黑体" w:hAnsi="Times New Roman" w:cs="Times New Roman" w:hint="eastAsia"/>
          <w:b/>
          <w:sz w:val="32"/>
          <w:szCs w:val="32"/>
        </w:rPr>
        <w:t>校级</w:t>
      </w:r>
      <w:r w:rsidRPr="0092609E">
        <w:rPr>
          <w:rFonts w:ascii="黑体" w:eastAsia="黑体" w:hAnsi="宋体" w:cs="Times New Roman" w:hint="eastAsia"/>
          <w:b/>
          <w:bCs/>
          <w:sz w:val="32"/>
          <w:szCs w:val="32"/>
        </w:rPr>
        <w:t>专业综合改革试点教学改革研究专项</w:t>
      </w:r>
    </w:p>
    <w:p w:rsidR="00D97D33" w:rsidRDefault="00D97D33" w:rsidP="00D97D33">
      <w:pPr>
        <w:jc w:val="center"/>
        <w:rPr>
          <w:rFonts w:ascii="黑体" w:eastAsia="黑体" w:hAnsi="Times New Roman" w:cs="Times New Roman"/>
          <w:b/>
          <w:sz w:val="32"/>
          <w:szCs w:val="32"/>
        </w:rPr>
      </w:pPr>
      <w:r w:rsidRPr="0092609E">
        <w:rPr>
          <w:rFonts w:ascii="黑体" w:eastAsia="黑体" w:hAnsi="Times New Roman" w:cs="Times New Roman" w:hint="eastAsia"/>
          <w:b/>
          <w:sz w:val="32"/>
          <w:szCs w:val="32"/>
        </w:rPr>
        <w:t>中期检查结果汇总表</w:t>
      </w:r>
    </w:p>
    <w:p w:rsidR="0092609E" w:rsidRPr="0092609E" w:rsidRDefault="0092609E" w:rsidP="00D97D33">
      <w:pPr>
        <w:jc w:val="center"/>
        <w:rPr>
          <w:rFonts w:ascii="黑体" w:eastAsia="黑体" w:hAnsi="Times New Roman" w:cs="Times New Roman"/>
          <w:b/>
          <w:sz w:val="11"/>
          <w:szCs w:val="11"/>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6886"/>
        <w:gridCol w:w="938"/>
        <w:gridCol w:w="687"/>
        <w:gridCol w:w="879"/>
      </w:tblGrid>
      <w:tr w:rsidR="00D97D33" w:rsidTr="00805A68">
        <w:trPr>
          <w:trHeight w:val="624"/>
          <w:tblHeader/>
          <w:jc w:val="center"/>
        </w:trPr>
        <w:tc>
          <w:tcPr>
            <w:tcW w:w="589" w:type="dxa"/>
            <w:shd w:val="clear" w:color="auto" w:fill="auto"/>
            <w:vAlign w:val="center"/>
          </w:tcPr>
          <w:p w:rsidR="00D97D33" w:rsidRDefault="00D97D33" w:rsidP="00805A68">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6886" w:type="dxa"/>
            <w:shd w:val="clear" w:color="auto" w:fill="auto"/>
            <w:vAlign w:val="center"/>
          </w:tcPr>
          <w:p w:rsidR="00D97D33" w:rsidRDefault="00D97D33" w:rsidP="00805A68">
            <w:pPr>
              <w:jc w:val="center"/>
              <w:rPr>
                <w:rFonts w:ascii="Times New Roman" w:eastAsia="宋体" w:hAnsi="Times New Roman" w:cs="Times New Roman"/>
                <w:b/>
                <w:bCs/>
                <w:szCs w:val="21"/>
              </w:rPr>
            </w:pPr>
            <w:r>
              <w:rPr>
                <w:rFonts w:ascii="Times New Roman" w:eastAsia="宋体" w:hAnsi="Times New Roman" w:cs="Times New Roman"/>
                <w:b/>
                <w:bCs/>
                <w:szCs w:val="21"/>
              </w:rPr>
              <w:t>项目名称</w:t>
            </w:r>
          </w:p>
        </w:tc>
        <w:tc>
          <w:tcPr>
            <w:tcW w:w="938" w:type="dxa"/>
            <w:shd w:val="clear" w:color="auto" w:fill="auto"/>
            <w:vAlign w:val="center"/>
          </w:tcPr>
          <w:p w:rsidR="00D97D33" w:rsidRDefault="00D97D33" w:rsidP="00805A68">
            <w:pPr>
              <w:jc w:val="center"/>
              <w:rPr>
                <w:rFonts w:ascii="Times New Roman" w:eastAsia="宋体" w:hAnsi="Times New Roman" w:cs="Times New Roman"/>
                <w:b/>
                <w:bCs/>
                <w:szCs w:val="21"/>
              </w:rPr>
            </w:pPr>
            <w:r>
              <w:rPr>
                <w:rFonts w:ascii="Times New Roman" w:eastAsia="宋体" w:hAnsi="Times New Roman" w:cs="Times New Roman"/>
                <w:b/>
                <w:bCs/>
                <w:szCs w:val="21"/>
              </w:rPr>
              <w:t>主持人</w:t>
            </w:r>
          </w:p>
        </w:tc>
        <w:tc>
          <w:tcPr>
            <w:tcW w:w="687" w:type="dxa"/>
            <w:shd w:val="clear" w:color="auto" w:fill="auto"/>
            <w:vAlign w:val="center"/>
          </w:tcPr>
          <w:p w:rsidR="00D97D33" w:rsidRDefault="00D97D33" w:rsidP="00805A68">
            <w:pPr>
              <w:jc w:val="center"/>
              <w:rPr>
                <w:rFonts w:ascii="Times New Roman" w:eastAsia="宋体" w:hAnsi="Times New Roman" w:cs="Times New Roman"/>
                <w:b/>
                <w:bCs/>
                <w:szCs w:val="21"/>
              </w:rPr>
            </w:pPr>
            <w:r>
              <w:rPr>
                <w:rFonts w:ascii="Times New Roman" w:eastAsia="宋体" w:hAnsi="Times New Roman" w:cs="Times New Roman"/>
                <w:b/>
                <w:bCs/>
                <w:szCs w:val="21"/>
              </w:rPr>
              <w:t>项目级别</w:t>
            </w:r>
          </w:p>
        </w:tc>
        <w:tc>
          <w:tcPr>
            <w:tcW w:w="879" w:type="dxa"/>
            <w:shd w:val="clear" w:color="auto" w:fill="auto"/>
            <w:vAlign w:val="center"/>
          </w:tcPr>
          <w:p w:rsidR="00D97D33" w:rsidRDefault="00D97D33" w:rsidP="00805A68">
            <w:pPr>
              <w:jc w:val="center"/>
              <w:rPr>
                <w:rFonts w:ascii="Times New Roman" w:eastAsia="宋体" w:hAnsi="Times New Roman" w:cs="Times New Roman"/>
                <w:b/>
                <w:bCs/>
                <w:szCs w:val="21"/>
              </w:rPr>
            </w:pPr>
            <w:r>
              <w:rPr>
                <w:rFonts w:ascii="Times New Roman" w:eastAsia="宋体" w:hAnsi="Times New Roman" w:cs="Times New Roman"/>
                <w:b/>
                <w:bCs/>
                <w:szCs w:val="21"/>
              </w:rPr>
              <w:t>检查</w:t>
            </w:r>
          </w:p>
          <w:p w:rsidR="00D97D33" w:rsidRDefault="00D97D33" w:rsidP="00805A68">
            <w:pPr>
              <w:jc w:val="center"/>
              <w:rPr>
                <w:rFonts w:ascii="Times New Roman" w:eastAsia="宋体" w:hAnsi="Times New Roman" w:cs="Times New Roman"/>
                <w:b/>
                <w:bCs/>
                <w:szCs w:val="21"/>
              </w:rPr>
            </w:pPr>
            <w:r>
              <w:rPr>
                <w:rFonts w:ascii="Times New Roman" w:eastAsia="宋体" w:hAnsi="Times New Roman" w:cs="Times New Roman"/>
                <w:b/>
                <w:bCs/>
                <w:szCs w:val="21"/>
              </w:rPr>
              <w:t>结论</w:t>
            </w:r>
          </w:p>
        </w:tc>
      </w:tr>
      <w:tr w:rsidR="00805A68" w:rsidTr="00805A68">
        <w:trPr>
          <w:trHeight w:val="624"/>
          <w:jc w:val="center"/>
        </w:trPr>
        <w:tc>
          <w:tcPr>
            <w:tcW w:w="589" w:type="dxa"/>
            <w:shd w:val="clear" w:color="auto" w:fill="auto"/>
            <w:vAlign w:val="center"/>
          </w:tcPr>
          <w:p w:rsidR="00805A68" w:rsidRDefault="00102656"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A6174B">
              <w:rPr>
                <w:rFonts w:ascii="宋体" w:hAnsi="宋体" w:hint="eastAsia"/>
                <w:color w:val="auto"/>
                <w:sz w:val="24"/>
              </w:rPr>
              <w:t>《装饰工程预算》实例产教融合的教学改革</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A6174B">
              <w:rPr>
                <w:rFonts w:ascii="宋体" w:hAnsi="宋体" w:hint="eastAsia"/>
                <w:color w:val="auto"/>
                <w:sz w:val="24"/>
              </w:rPr>
              <w:t>张高德</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102656"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Pr>
                <w:rFonts w:ascii="宋体" w:hAnsi="宋体" w:hint="eastAsia"/>
                <w:color w:val="auto"/>
                <w:sz w:val="24"/>
              </w:rPr>
              <w:t>面向专业认证的《工程材料及热处理》/《机械制造基础》课程综合教学改革研究</w:t>
            </w:r>
          </w:p>
        </w:tc>
        <w:tc>
          <w:tcPr>
            <w:tcW w:w="938" w:type="dxa"/>
            <w:shd w:val="clear" w:color="auto" w:fill="auto"/>
            <w:vAlign w:val="center"/>
          </w:tcPr>
          <w:p w:rsidR="00805A68" w:rsidRPr="00104140" w:rsidRDefault="00805A68" w:rsidP="00805A68">
            <w:pPr>
              <w:pStyle w:val="a3"/>
              <w:adjustRightInd w:val="0"/>
              <w:snapToGrid w:val="0"/>
              <w:ind w:firstLine="0"/>
              <w:jc w:val="center"/>
              <w:rPr>
                <w:rFonts w:ascii="宋体" w:hAnsi="宋体"/>
                <w:color w:val="auto"/>
                <w:sz w:val="24"/>
              </w:rPr>
            </w:pPr>
            <w:r>
              <w:rPr>
                <w:rFonts w:ascii="宋体" w:hAnsi="宋体" w:hint="eastAsia"/>
                <w:color w:val="auto"/>
                <w:sz w:val="24"/>
              </w:rPr>
              <w:t>陈国新</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0D1B93">
              <w:rPr>
                <w:rFonts w:ascii="宋体" w:hAnsi="宋体" w:hint="eastAsia"/>
                <w:color w:val="auto"/>
                <w:sz w:val="24"/>
              </w:rPr>
              <w:t>制冷与空调方向实践教学改革探索</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0D1B93">
              <w:rPr>
                <w:rFonts w:ascii="宋体" w:hAnsi="宋体" w:hint="eastAsia"/>
                <w:color w:val="auto"/>
                <w:sz w:val="24"/>
              </w:rPr>
              <w:t>陈茂</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512"/>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9F31D9">
              <w:rPr>
                <w:rFonts w:ascii="宋体" w:hAnsi="宋体" w:hint="eastAsia"/>
                <w:color w:val="auto"/>
                <w:sz w:val="24"/>
              </w:rPr>
              <w:t>研讨式教学法在《工程力学》课程中的实践研究</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9F31D9">
              <w:rPr>
                <w:rFonts w:ascii="宋体" w:hAnsi="宋体" w:hint="eastAsia"/>
                <w:color w:val="auto"/>
                <w:sz w:val="24"/>
              </w:rPr>
              <w:t>邹汝红</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EB000A">
              <w:rPr>
                <w:rFonts w:ascii="宋体" w:hAnsi="宋体" w:hint="eastAsia"/>
                <w:color w:val="auto"/>
                <w:sz w:val="24"/>
              </w:rPr>
              <w:t>能源与动力工程专业形成性评价体系的构建研究</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EB000A">
              <w:rPr>
                <w:rFonts w:ascii="宋体" w:hAnsi="宋体" w:hint="eastAsia"/>
                <w:color w:val="auto"/>
                <w:sz w:val="24"/>
              </w:rPr>
              <w:t>黄小红</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343205">
              <w:rPr>
                <w:rFonts w:ascii="宋体" w:hAnsi="宋体" w:hint="eastAsia"/>
                <w:color w:val="auto"/>
                <w:sz w:val="24"/>
              </w:rPr>
              <w:t>基于食品质量与安全专业综合条件下食品分析与检测课程的建设</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343205">
              <w:rPr>
                <w:rFonts w:ascii="宋体" w:hAnsi="宋体" w:hint="eastAsia"/>
                <w:color w:val="auto"/>
                <w:sz w:val="24"/>
              </w:rPr>
              <w:t>阳怡锋</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5E370E">
              <w:rPr>
                <w:rFonts w:ascii="宋体" w:hAnsi="宋体" w:hint="eastAsia"/>
                <w:color w:val="auto"/>
                <w:sz w:val="24"/>
              </w:rPr>
              <w:t>滩头年画课程教学改革研究</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5E370E">
              <w:rPr>
                <w:rFonts w:ascii="宋体" w:hAnsi="宋体" w:hint="eastAsia"/>
                <w:color w:val="auto"/>
                <w:sz w:val="24"/>
              </w:rPr>
              <w:t>张鹏国</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D82B48">
              <w:rPr>
                <w:rFonts w:ascii="宋体" w:hAnsi="宋体" w:hint="eastAsia"/>
                <w:color w:val="auto"/>
                <w:sz w:val="24"/>
              </w:rPr>
              <w:t>工笔花鸟画中宋人小品临摹的教学研究</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D82B48">
              <w:rPr>
                <w:rFonts w:ascii="宋体" w:hAnsi="宋体" w:hint="eastAsia"/>
                <w:color w:val="auto"/>
                <w:sz w:val="24"/>
              </w:rPr>
              <w:t>毛文丽</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28690F">
              <w:rPr>
                <w:rFonts w:ascii="宋体" w:hAnsi="宋体" w:hint="eastAsia"/>
                <w:color w:val="auto"/>
                <w:sz w:val="24"/>
              </w:rPr>
              <w:t>应用转型背景下的脚本创作与分镜头设计课程应用研究</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28690F">
              <w:rPr>
                <w:rFonts w:ascii="宋体" w:hAnsi="宋体" w:hint="eastAsia"/>
                <w:color w:val="auto"/>
                <w:sz w:val="24"/>
              </w:rPr>
              <w:t>刘橙桦</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28690F">
              <w:rPr>
                <w:rFonts w:ascii="宋体" w:hAnsi="宋体" w:hint="eastAsia"/>
                <w:color w:val="auto"/>
                <w:sz w:val="24"/>
              </w:rPr>
              <w:t>应用转型背景下产品模型制作课程教学的提质研究与实践</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28690F">
              <w:rPr>
                <w:rFonts w:ascii="宋体" w:hAnsi="宋体" w:hint="eastAsia"/>
                <w:color w:val="auto"/>
                <w:sz w:val="24"/>
              </w:rPr>
              <w:t>胡玉平</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11</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2C20AE">
              <w:rPr>
                <w:rFonts w:ascii="宋体" w:hAnsi="宋体" w:hint="eastAsia"/>
                <w:color w:val="auto"/>
                <w:sz w:val="24"/>
              </w:rPr>
              <w:t>基于邵阳地域文化特色的《旅游专题设计》课程教学改革</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2C20AE">
              <w:rPr>
                <w:rFonts w:ascii="宋体" w:hAnsi="宋体" w:hint="eastAsia"/>
                <w:color w:val="auto"/>
                <w:sz w:val="24"/>
              </w:rPr>
              <w:t>李韧</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12</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2C20AE">
              <w:rPr>
                <w:rFonts w:ascii="宋体" w:hAnsi="宋体" w:hint="eastAsia"/>
                <w:color w:val="auto"/>
                <w:sz w:val="24"/>
              </w:rPr>
              <w:t>基于“学习共同体”课堂教学模式的研究与实践——以食品科学类课程为例</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2C20AE">
              <w:rPr>
                <w:rFonts w:ascii="宋体" w:hAnsi="宋体" w:hint="eastAsia"/>
                <w:color w:val="auto"/>
                <w:sz w:val="24"/>
              </w:rPr>
              <w:t>李化强</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13</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160055">
              <w:rPr>
                <w:rFonts w:ascii="宋体" w:hAnsi="宋体" w:hint="eastAsia"/>
                <w:color w:val="auto"/>
                <w:sz w:val="24"/>
              </w:rPr>
              <w:t>讨论式教学在《生态酿酒》 教学中的探索与实践</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160055">
              <w:rPr>
                <w:rFonts w:ascii="宋体" w:hAnsi="宋体" w:hint="eastAsia"/>
                <w:color w:val="auto"/>
                <w:sz w:val="24"/>
              </w:rPr>
              <w:t>余有贵</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14</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26517B">
              <w:rPr>
                <w:rFonts w:ascii="宋体" w:hAnsi="宋体" w:hint="eastAsia"/>
                <w:color w:val="auto"/>
                <w:sz w:val="24"/>
              </w:rPr>
              <w:t>《果蔬清洁加工》课程互动式案例教学改革与实践</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26517B">
              <w:rPr>
                <w:rFonts w:ascii="宋体" w:hAnsi="宋体" w:hint="eastAsia"/>
                <w:color w:val="auto"/>
                <w:sz w:val="24"/>
              </w:rPr>
              <w:t>周晓洁</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15</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58165F">
              <w:rPr>
                <w:rFonts w:ascii="宋体" w:hAnsi="宋体" w:hint="eastAsia"/>
                <w:color w:val="auto"/>
                <w:sz w:val="24"/>
              </w:rPr>
              <w:t>综合改革背景下“对分课堂”式教学在《微生物学》课程中的研究与应用</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58165F">
              <w:rPr>
                <w:rFonts w:ascii="宋体" w:hAnsi="宋体" w:hint="eastAsia"/>
                <w:color w:val="auto"/>
                <w:sz w:val="24"/>
              </w:rPr>
              <w:t>王瑶琼</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szCs w:val="21"/>
              </w:rPr>
            </w:pPr>
            <w:r>
              <w:rPr>
                <w:color w:val="auto"/>
                <w:szCs w:val="21"/>
              </w:rPr>
              <w:t>合格</w:t>
            </w:r>
          </w:p>
        </w:tc>
      </w:tr>
      <w:tr w:rsidR="00805A68" w:rsidTr="00805A68">
        <w:trPr>
          <w:trHeight w:val="624"/>
          <w:jc w:val="center"/>
        </w:trPr>
        <w:tc>
          <w:tcPr>
            <w:tcW w:w="589" w:type="dxa"/>
            <w:shd w:val="clear" w:color="auto" w:fill="auto"/>
            <w:vAlign w:val="center"/>
          </w:tcPr>
          <w:p w:rsidR="00805A68" w:rsidRDefault="00474673" w:rsidP="00805A68">
            <w:pPr>
              <w:jc w:val="center"/>
              <w:rPr>
                <w:rFonts w:ascii="Times New Roman" w:eastAsia="宋体" w:hAnsi="Times New Roman" w:cs="Times New Roman"/>
                <w:szCs w:val="21"/>
              </w:rPr>
            </w:pPr>
            <w:r>
              <w:rPr>
                <w:rFonts w:ascii="Times New Roman" w:eastAsia="宋体" w:hAnsi="Times New Roman" w:cs="Times New Roman" w:hint="eastAsia"/>
                <w:szCs w:val="21"/>
              </w:rPr>
              <w:t>16</w:t>
            </w:r>
          </w:p>
        </w:tc>
        <w:tc>
          <w:tcPr>
            <w:tcW w:w="6886" w:type="dxa"/>
            <w:shd w:val="clear" w:color="auto" w:fill="auto"/>
            <w:vAlign w:val="center"/>
          </w:tcPr>
          <w:p w:rsidR="00805A68" w:rsidRDefault="00805A68" w:rsidP="00DA0456">
            <w:pPr>
              <w:pStyle w:val="a3"/>
              <w:adjustRightInd w:val="0"/>
              <w:snapToGrid w:val="0"/>
              <w:ind w:firstLine="0"/>
              <w:jc w:val="left"/>
              <w:rPr>
                <w:rFonts w:ascii="宋体" w:hAnsi="宋体"/>
                <w:color w:val="auto"/>
                <w:sz w:val="24"/>
              </w:rPr>
            </w:pPr>
            <w:r w:rsidRPr="00830E73">
              <w:rPr>
                <w:rFonts w:ascii="宋体" w:hAnsi="宋体" w:hint="eastAsia"/>
                <w:color w:val="auto"/>
                <w:sz w:val="24"/>
              </w:rPr>
              <w:t>转型背景下《食品安全控制技术》课程教学改革与创新</w:t>
            </w:r>
          </w:p>
        </w:tc>
        <w:tc>
          <w:tcPr>
            <w:tcW w:w="938" w:type="dxa"/>
            <w:shd w:val="clear" w:color="auto" w:fill="auto"/>
            <w:vAlign w:val="center"/>
          </w:tcPr>
          <w:p w:rsidR="00805A68" w:rsidRDefault="00805A68" w:rsidP="00805A68">
            <w:pPr>
              <w:pStyle w:val="a3"/>
              <w:adjustRightInd w:val="0"/>
              <w:snapToGrid w:val="0"/>
              <w:ind w:firstLine="0"/>
              <w:jc w:val="center"/>
              <w:rPr>
                <w:rFonts w:ascii="宋体" w:hAnsi="宋体"/>
                <w:color w:val="auto"/>
                <w:sz w:val="24"/>
              </w:rPr>
            </w:pPr>
            <w:r w:rsidRPr="00830E73">
              <w:rPr>
                <w:rFonts w:ascii="宋体" w:hAnsi="宋体" w:hint="eastAsia"/>
                <w:color w:val="auto"/>
                <w:sz w:val="24"/>
              </w:rPr>
              <w:t>黄大川</w:t>
            </w:r>
          </w:p>
        </w:tc>
        <w:tc>
          <w:tcPr>
            <w:tcW w:w="687" w:type="dxa"/>
            <w:shd w:val="clear" w:color="auto" w:fill="auto"/>
            <w:vAlign w:val="center"/>
          </w:tcPr>
          <w:p w:rsidR="00805A68" w:rsidRDefault="00805A68" w:rsidP="00805A68">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shd w:val="clear" w:color="auto" w:fill="auto"/>
            <w:vAlign w:val="center"/>
          </w:tcPr>
          <w:p w:rsidR="00805A68" w:rsidRDefault="00805A68" w:rsidP="00805A68">
            <w:pPr>
              <w:pStyle w:val="a3"/>
              <w:adjustRightInd w:val="0"/>
              <w:snapToGrid w:val="0"/>
              <w:ind w:firstLine="0"/>
              <w:jc w:val="center"/>
              <w:rPr>
                <w:color w:val="auto"/>
                <w:szCs w:val="21"/>
              </w:rPr>
            </w:pPr>
            <w:r>
              <w:rPr>
                <w:color w:val="auto"/>
                <w:szCs w:val="21"/>
              </w:rPr>
              <w:t>合格</w:t>
            </w:r>
          </w:p>
        </w:tc>
      </w:tr>
    </w:tbl>
    <w:p w:rsidR="00805A68" w:rsidRDefault="00805A68" w:rsidP="00F75373">
      <w:pPr>
        <w:rPr>
          <w:rFonts w:ascii="Times New Roman" w:hAnsi="Times New Roman" w:cs="Times New Roman"/>
          <w:szCs w:val="21"/>
        </w:rPr>
      </w:pPr>
    </w:p>
    <w:sectPr w:rsidR="00805A68" w:rsidSect="00471D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B95" w:rsidRDefault="00A35B95" w:rsidP="00471D66">
      <w:r>
        <w:separator/>
      </w:r>
    </w:p>
  </w:endnote>
  <w:endnote w:type="continuationSeparator" w:id="1">
    <w:p w:rsidR="00A35B95" w:rsidRDefault="00A35B95" w:rsidP="00471D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68" w:rsidRDefault="009226EF">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805A68" w:rsidRDefault="009226EF">
                <w:pPr>
                  <w:pStyle w:val="a5"/>
                </w:pPr>
                <w:r>
                  <w:fldChar w:fldCharType="begin"/>
                </w:r>
                <w:r w:rsidR="00A41E27">
                  <w:instrText xml:space="preserve"> PAGE  \* MERGEFORMAT </w:instrText>
                </w:r>
                <w:r>
                  <w:fldChar w:fldCharType="separate"/>
                </w:r>
                <w:r w:rsidR="007247BC">
                  <w:rPr>
                    <w:noProof/>
                  </w:rPr>
                  <w:t>2</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B95" w:rsidRDefault="00A35B95" w:rsidP="00471D66">
      <w:r>
        <w:separator/>
      </w:r>
    </w:p>
  </w:footnote>
  <w:footnote w:type="continuationSeparator" w:id="1">
    <w:p w:rsidR="00A35B95" w:rsidRDefault="00A35B95" w:rsidP="00471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68" w:rsidRDefault="00805A6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33B7"/>
    <w:rsid w:val="000001F7"/>
    <w:rsid w:val="00000EC0"/>
    <w:rsid w:val="00001079"/>
    <w:rsid w:val="00007D3C"/>
    <w:rsid w:val="00012DF3"/>
    <w:rsid w:val="000148C1"/>
    <w:rsid w:val="000229AE"/>
    <w:rsid w:val="00023528"/>
    <w:rsid w:val="00024518"/>
    <w:rsid w:val="0002671B"/>
    <w:rsid w:val="000317BE"/>
    <w:rsid w:val="00036B74"/>
    <w:rsid w:val="00042E23"/>
    <w:rsid w:val="0004656E"/>
    <w:rsid w:val="000466CA"/>
    <w:rsid w:val="00047EF9"/>
    <w:rsid w:val="000522D6"/>
    <w:rsid w:val="00055031"/>
    <w:rsid w:val="000616B2"/>
    <w:rsid w:val="00061A4A"/>
    <w:rsid w:val="00067685"/>
    <w:rsid w:val="00092FD9"/>
    <w:rsid w:val="000961B5"/>
    <w:rsid w:val="000B085F"/>
    <w:rsid w:val="000B2674"/>
    <w:rsid w:val="000C085E"/>
    <w:rsid w:val="000D4860"/>
    <w:rsid w:val="000E0707"/>
    <w:rsid w:val="000E6367"/>
    <w:rsid w:val="000F01C6"/>
    <w:rsid w:val="000F1E9C"/>
    <w:rsid w:val="00102656"/>
    <w:rsid w:val="00104B08"/>
    <w:rsid w:val="00121581"/>
    <w:rsid w:val="00121A8F"/>
    <w:rsid w:val="00125CBD"/>
    <w:rsid w:val="0013311B"/>
    <w:rsid w:val="00133565"/>
    <w:rsid w:val="001371F6"/>
    <w:rsid w:val="00144167"/>
    <w:rsid w:val="001622C9"/>
    <w:rsid w:val="00167007"/>
    <w:rsid w:val="001765CD"/>
    <w:rsid w:val="00183AE0"/>
    <w:rsid w:val="001859EC"/>
    <w:rsid w:val="001959EF"/>
    <w:rsid w:val="001A06CD"/>
    <w:rsid w:val="001A7E5B"/>
    <w:rsid w:val="001B0103"/>
    <w:rsid w:val="001B2DEB"/>
    <w:rsid w:val="001B30A9"/>
    <w:rsid w:val="001B376D"/>
    <w:rsid w:val="001C02BD"/>
    <w:rsid w:val="001D20F8"/>
    <w:rsid w:val="001E0056"/>
    <w:rsid w:val="001E2EF9"/>
    <w:rsid w:val="001E416E"/>
    <w:rsid w:val="001E64A6"/>
    <w:rsid w:val="001E7E86"/>
    <w:rsid w:val="001F5761"/>
    <w:rsid w:val="00201C87"/>
    <w:rsid w:val="002024B4"/>
    <w:rsid w:val="00210681"/>
    <w:rsid w:val="00210C7F"/>
    <w:rsid w:val="00210F9C"/>
    <w:rsid w:val="00215390"/>
    <w:rsid w:val="002227BD"/>
    <w:rsid w:val="00230321"/>
    <w:rsid w:val="00242472"/>
    <w:rsid w:val="00245B28"/>
    <w:rsid w:val="002506CA"/>
    <w:rsid w:val="00251AED"/>
    <w:rsid w:val="002609C5"/>
    <w:rsid w:val="00263EA2"/>
    <w:rsid w:val="00264742"/>
    <w:rsid w:val="00281881"/>
    <w:rsid w:val="0028357D"/>
    <w:rsid w:val="002847AF"/>
    <w:rsid w:val="00284CE4"/>
    <w:rsid w:val="00284F64"/>
    <w:rsid w:val="002870E4"/>
    <w:rsid w:val="002913D5"/>
    <w:rsid w:val="00292E37"/>
    <w:rsid w:val="002A01E3"/>
    <w:rsid w:val="002A2221"/>
    <w:rsid w:val="002B41FA"/>
    <w:rsid w:val="002B5E51"/>
    <w:rsid w:val="002B6F0A"/>
    <w:rsid w:val="002C0B68"/>
    <w:rsid w:val="002C496B"/>
    <w:rsid w:val="002C62C6"/>
    <w:rsid w:val="002C7F2E"/>
    <w:rsid w:val="002D1140"/>
    <w:rsid w:val="002D1513"/>
    <w:rsid w:val="002D6F06"/>
    <w:rsid w:val="002E5372"/>
    <w:rsid w:val="002E663E"/>
    <w:rsid w:val="002E765C"/>
    <w:rsid w:val="002F473D"/>
    <w:rsid w:val="002F5290"/>
    <w:rsid w:val="0030129E"/>
    <w:rsid w:val="003025F7"/>
    <w:rsid w:val="00302F4C"/>
    <w:rsid w:val="0030390B"/>
    <w:rsid w:val="003042E2"/>
    <w:rsid w:val="00311527"/>
    <w:rsid w:val="00312EEA"/>
    <w:rsid w:val="003261AE"/>
    <w:rsid w:val="00333EDA"/>
    <w:rsid w:val="00333F05"/>
    <w:rsid w:val="00334024"/>
    <w:rsid w:val="00341D14"/>
    <w:rsid w:val="00345F5F"/>
    <w:rsid w:val="00352188"/>
    <w:rsid w:val="00353663"/>
    <w:rsid w:val="003552AC"/>
    <w:rsid w:val="00370446"/>
    <w:rsid w:val="003706E3"/>
    <w:rsid w:val="00375AD7"/>
    <w:rsid w:val="0037672A"/>
    <w:rsid w:val="00376B62"/>
    <w:rsid w:val="00381969"/>
    <w:rsid w:val="00390835"/>
    <w:rsid w:val="00390C94"/>
    <w:rsid w:val="0039772D"/>
    <w:rsid w:val="00397F9B"/>
    <w:rsid w:val="003B14B5"/>
    <w:rsid w:val="003C17F9"/>
    <w:rsid w:val="003C3CE0"/>
    <w:rsid w:val="003D2D96"/>
    <w:rsid w:val="003D3F5E"/>
    <w:rsid w:val="003E128E"/>
    <w:rsid w:val="003F321A"/>
    <w:rsid w:val="003F525A"/>
    <w:rsid w:val="003F594C"/>
    <w:rsid w:val="00400D83"/>
    <w:rsid w:val="00405537"/>
    <w:rsid w:val="00413EF4"/>
    <w:rsid w:val="00425B1F"/>
    <w:rsid w:val="00432479"/>
    <w:rsid w:val="0043647D"/>
    <w:rsid w:val="00437D39"/>
    <w:rsid w:val="00447887"/>
    <w:rsid w:val="00453471"/>
    <w:rsid w:val="00467373"/>
    <w:rsid w:val="00470F2A"/>
    <w:rsid w:val="00471D66"/>
    <w:rsid w:val="004739DB"/>
    <w:rsid w:val="0047457E"/>
    <w:rsid w:val="00474673"/>
    <w:rsid w:val="00482A10"/>
    <w:rsid w:val="004867C1"/>
    <w:rsid w:val="00486955"/>
    <w:rsid w:val="00486E68"/>
    <w:rsid w:val="0049680F"/>
    <w:rsid w:val="0049720A"/>
    <w:rsid w:val="004A0CD7"/>
    <w:rsid w:val="004A1B5B"/>
    <w:rsid w:val="004A32DA"/>
    <w:rsid w:val="004A3F47"/>
    <w:rsid w:val="004A403E"/>
    <w:rsid w:val="004A43BD"/>
    <w:rsid w:val="004B32FB"/>
    <w:rsid w:val="004B43D4"/>
    <w:rsid w:val="004B5FD9"/>
    <w:rsid w:val="004C05BC"/>
    <w:rsid w:val="004C6D61"/>
    <w:rsid w:val="004C7444"/>
    <w:rsid w:val="004C77C0"/>
    <w:rsid w:val="004C7C27"/>
    <w:rsid w:val="004C7DE4"/>
    <w:rsid w:val="004D04A5"/>
    <w:rsid w:val="004D256C"/>
    <w:rsid w:val="004D2827"/>
    <w:rsid w:val="004E0C97"/>
    <w:rsid w:val="004E55D4"/>
    <w:rsid w:val="004E6343"/>
    <w:rsid w:val="004F012D"/>
    <w:rsid w:val="004F5258"/>
    <w:rsid w:val="00501690"/>
    <w:rsid w:val="00503125"/>
    <w:rsid w:val="005060B3"/>
    <w:rsid w:val="005271FF"/>
    <w:rsid w:val="00535B49"/>
    <w:rsid w:val="005452E5"/>
    <w:rsid w:val="00547175"/>
    <w:rsid w:val="00557736"/>
    <w:rsid w:val="0056267F"/>
    <w:rsid w:val="00590128"/>
    <w:rsid w:val="005924F3"/>
    <w:rsid w:val="00592FC6"/>
    <w:rsid w:val="00593106"/>
    <w:rsid w:val="00593366"/>
    <w:rsid w:val="00595393"/>
    <w:rsid w:val="005A2E21"/>
    <w:rsid w:val="005A6157"/>
    <w:rsid w:val="005B79F4"/>
    <w:rsid w:val="005C2829"/>
    <w:rsid w:val="005C2C5E"/>
    <w:rsid w:val="005C3541"/>
    <w:rsid w:val="005C361C"/>
    <w:rsid w:val="005C47DE"/>
    <w:rsid w:val="005D618F"/>
    <w:rsid w:val="005E65E3"/>
    <w:rsid w:val="005E6B12"/>
    <w:rsid w:val="005F39FE"/>
    <w:rsid w:val="00600AE0"/>
    <w:rsid w:val="00606F3E"/>
    <w:rsid w:val="006133BC"/>
    <w:rsid w:val="00616193"/>
    <w:rsid w:val="00617DEC"/>
    <w:rsid w:val="00620603"/>
    <w:rsid w:val="006214A1"/>
    <w:rsid w:val="00622077"/>
    <w:rsid w:val="0062671D"/>
    <w:rsid w:val="0062758B"/>
    <w:rsid w:val="00627C9B"/>
    <w:rsid w:val="006325DA"/>
    <w:rsid w:val="00635338"/>
    <w:rsid w:val="0063544F"/>
    <w:rsid w:val="00636C94"/>
    <w:rsid w:val="006423EB"/>
    <w:rsid w:val="0064266A"/>
    <w:rsid w:val="00643EEB"/>
    <w:rsid w:val="0064470A"/>
    <w:rsid w:val="00645103"/>
    <w:rsid w:val="0064522A"/>
    <w:rsid w:val="006545C8"/>
    <w:rsid w:val="006545CE"/>
    <w:rsid w:val="0065777A"/>
    <w:rsid w:val="00663224"/>
    <w:rsid w:val="0066341E"/>
    <w:rsid w:val="0066659E"/>
    <w:rsid w:val="00667304"/>
    <w:rsid w:val="006673A9"/>
    <w:rsid w:val="006702A4"/>
    <w:rsid w:val="006725D1"/>
    <w:rsid w:val="006778B5"/>
    <w:rsid w:val="00683C3A"/>
    <w:rsid w:val="006916C3"/>
    <w:rsid w:val="00694450"/>
    <w:rsid w:val="00695D7F"/>
    <w:rsid w:val="006A1B95"/>
    <w:rsid w:val="006A3242"/>
    <w:rsid w:val="006A5EC8"/>
    <w:rsid w:val="006A62AB"/>
    <w:rsid w:val="006A63AB"/>
    <w:rsid w:val="006B0847"/>
    <w:rsid w:val="006B0B98"/>
    <w:rsid w:val="006B1B3D"/>
    <w:rsid w:val="006B4C76"/>
    <w:rsid w:val="006B54FB"/>
    <w:rsid w:val="006C3BD8"/>
    <w:rsid w:val="006C3BFF"/>
    <w:rsid w:val="006C5D7C"/>
    <w:rsid w:val="006D46E0"/>
    <w:rsid w:val="006D66CB"/>
    <w:rsid w:val="006E0D1C"/>
    <w:rsid w:val="006F3D6F"/>
    <w:rsid w:val="00700256"/>
    <w:rsid w:val="007007AA"/>
    <w:rsid w:val="0070636A"/>
    <w:rsid w:val="00707418"/>
    <w:rsid w:val="007125E8"/>
    <w:rsid w:val="007141FB"/>
    <w:rsid w:val="00720326"/>
    <w:rsid w:val="00722F91"/>
    <w:rsid w:val="007247BC"/>
    <w:rsid w:val="00724A9C"/>
    <w:rsid w:val="0072685B"/>
    <w:rsid w:val="00730403"/>
    <w:rsid w:val="00732CFB"/>
    <w:rsid w:val="00732E7A"/>
    <w:rsid w:val="0073724B"/>
    <w:rsid w:val="00742276"/>
    <w:rsid w:val="00762762"/>
    <w:rsid w:val="00764032"/>
    <w:rsid w:val="00764606"/>
    <w:rsid w:val="00766CDE"/>
    <w:rsid w:val="00766E4E"/>
    <w:rsid w:val="0076715C"/>
    <w:rsid w:val="007703DD"/>
    <w:rsid w:val="0077207C"/>
    <w:rsid w:val="00772E27"/>
    <w:rsid w:val="0077529C"/>
    <w:rsid w:val="00775D9A"/>
    <w:rsid w:val="007868AD"/>
    <w:rsid w:val="0079125B"/>
    <w:rsid w:val="007A460F"/>
    <w:rsid w:val="007A4984"/>
    <w:rsid w:val="007A5207"/>
    <w:rsid w:val="007A7CF8"/>
    <w:rsid w:val="007A7D1C"/>
    <w:rsid w:val="007B321F"/>
    <w:rsid w:val="007C151A"/>
    <w:rsid w:val="007C3654"/>
    <w:rsid w:val="007C3FDC"/>
    <w:rsid w:val="007C459D"/>
    <w:rsid w:val="007C473C"/>
    <w:rsid w:val="007D1C55"/>
    <w:rsid w:val="007D28BA"/>
    <w:rsid w:val="007D3293"/>
    <w:rsid w:val="007D47EE"/>
    <w:rsid w:val="007E5C34"/>
    <w:rsid w:val="00805A68"/>
    <w:rsid w:val="00813302"/>
    <w:rsid w:val="00821D11"/>
    <w:rsid w:val="00821F20"/>
    <w:rsid w:val="008230AA"/>
    <w:rsid w:val="0082483B"/>
    <w:rsid w:val="008256CE"/>
    <w:rsid w:val="0082663C"/>
    <w:rsid w:val="008269EB"/>
    <w:rsid w:val="0083022C"/>
    <w:rsid w:val="00830B3D"/>
    <w:rsid w:val="0084061E"/>
    <w:rsid w:val="00860A8B"/>
    <w:rsid w:val="00862CAB"/>
    <w:rsid w:val="00864E17"/>
    <w:rsid w:val="00865F1C"/>
    <w:rsid w:val="0086780F"/>
    <w:rsid w:val="008707B9"/>
    <w:rsid w:val="008720ED"/>
    <w:rsid w:val="00875C21"/>
    <w:rsid w:val="00876718"/>
    <w:rsid w:val="008854BE"/>
    <w:rsid w:val="00891D72"/>
    <w:rsid w:val="008931B4"/>
    <w:rsid w:val="00893524"/>
    <w:rsid w:val="008961BF"/>
    <w:rsid w:val="008B0AAB"/>
    <w:rsid w:val="008B6184"/>
    <w:rsid w:val="008B679D"/>
    <w:rsid w:val="008B7C0F"/>
    <w:rsid w:val="008C74D0"/>
    <w:rsid w:val="008C7D8F"/>
    <w:rsid w:val="008E173A"/>
    <w:rsid w:val="008E1FC0"/>
    <w:rsid w:val="008E4A90"/>
    <w:rsid w:val="008F2B9A"/>
    <w:rsid w:val="00902B23"/>
    <w:rsid w:val="00905558"/>
    <w:rsid w:val="0090589B"/>
    <w:rsid w:val="009064DE"/>
    <w:rsid w:val="00913F9D"/>
    <w:rsid w:val="00916CD3"/>
    <w:rsid w:val="00920FCF"/>
    <w:rsid w:val="00921945"/>
    <w:rsid w:val="009226EF"/>
    <w:rsid w:val="00923A4B"/>
    <w:rsid w:val="00924371"/>
    <w:rsid w:val="0092609E"/>
    <w:rsid w:val="00932E7F"/>
    <w:rsid w:val="0093433A"/>
    <w:rsid w:val="009343C0"/>
    <w:rsid w:val="00941C3F"/>
    <w:rsid w:val="00944413"/>
    <w:rsid w:val="00944B95"/>
    <w:rsid w:val="00946233"/>
    <w:rsid w:val="00950885"/>
    <w:rsid w:val="00960B7A"/>
    <w:rsid w:val="00961DD0"/>
    <w:rsid w:val="00963BED"/>
    <w:rsid w:val="00966A2C"/>
    <w:rsid w:val="0096740C"/>
    <w:rsid w:val="0097259A"/>
    <w:rsid w:val="0097563E"/>
    <w:rsid w:val="009771A7"/>
    <w:rsid w:val="00980EC6"/>
    <w:rsid w:val="00990C5C"/>
    <w:rsid w:val="009910A0"/>
    <w:rsid w:val="009916FF"/>
    <w:rsid w:val="00995904"/>
    <w:rsid w:val="00996DD4"/>
    <w:rsid w:val="00997562"/>
    <w:rsid w:val="009A5841"/>
    <w:rsid w:val="009A768D"/>
    <w:rsid w:val="009B45C0"/>
    <w:rsid w:val="009C280E"/>
    <w:rsid w:val="009C7DDE"/>
    <w:rsid w:val="009D2393"/>
    <w:rsid w:val="009E1EF7"/>
    <w:rsid w:val="009E6FA9"/>
    <w:rsid w:val="009F34FF"/>
    <w:rsid w:val="00A036BD"/>
    <w:rsid w:val="00A03A4B"/>
    <w:rsid w:val="00A06305"/>
    <w:rsid w:val="00A06AE6"/>
    <w:rsid w:val="00A22B08"/>
    <w:rsid w:val="00A22D06"/>
    <w:rsid w:val="00A2459F"/>
    <w:rsid w:val="00A266C7"/>
    <w:rsid w:val="00A35B95"/>
    <w:rsid w:val="00A37497"/>
    <w:rsid w:val="00A40427"/>
    <w:rsid w:val="00A41A69"/>
    <w:rsid w:val="00A41E27"/>
    <w:rsid w:val="00A4324C"/>
    <w:rsid w:val="00A45E80"/>
    <w:rsid w:val="00A50CB7"/>
    <w:rsid w:val="00A52FE9"/>
    <w:rsid w:val="00A633B7"/>
    <w:rsid w:val="00A63AE6"/>
    <w:rsid w:val="00A67528"/>
    <w:rsid w:val="00A70F56"/>
    <w:rsid w:val="00A751BE"/>
    <w:rsid w:val="00A82135"/>
    <w:rsid w:val="00A82E8E"/>
    <w:rsid w:val="00A92CB8"/>
    <w:rsid w:val="00AA1062"/>
    <w:rsid w:val="00AA3775"/>
    <w:rsid w:val="00AA4580"/>
    <w:rsid w:val="00AA5802"/>
    <w:rsid w:val="00AB046A"/>
    <w:rsid w:val="00AB1AA9"/>
    <w:rsid w:val="00AB1FEA"/>
    <w:rsid w:val="00AB5505"/>
    <w:rsid w:val="00AC0939"/>
    <w:rsid w:val="00AD2D27"/>
    <w:rsid w:val="00AD7400"/>
    <w:rsid w:val="00AE56AC"/>
    <w:rsid w:val="00AF0740"/>
    <w:rsid w:val="00AF1F3C"/>
    <w:rsid w:val="00AF383B"/>
    <w:rsid w:val="00AF59C4"/>
    <w:rsid w:val="00AF7531"/>
    <w:rsid w:val="00B0126A"/>
    <w:rsid w:val="00B02677"/>
    <w:rsid w:val="00B10815"/>
    <w:rsid w:val="00B10DD7"/>
    <w:rsid w:val="00B134E9"/>
    <w:rsid w:val="00B141AD"/>
    <w:rsid w:val="00B16928"/>
    <w:rsid w:val="00B238A4"/>
    <w:rsid w:val="00B27899"/>
    <w:rsid w:val="00B31FCD"/>
    <w:rsid w:val="00B3419F"/>
    <w:rsid w:val="00B42F9B"/>
    <w:rsid w:val="00B42FA3"/>
    <w:rsid w:val="00B46383"/>
    <w:rsid w:val="00B46ABA"/>
    <w:rsid w:val="00B46BCD"/>
    <w:rsid w:val="00B53243"/>
    <w:rsid w:val="00B5410F"/>
    <w:rsid w:val="00B60643"/>
    <w:rsid w:val="00B6330B"/>
    <w:rsid w:val="00B63F0D"/>
    <w:rsid w:val="00B713FD"/>
    <w:rsid w:val="00B7784D"/>
    <w:rsid w:val="00B86106"/>
    <w:rsid w:val="00B8777E"/>
    <w:rsid w:val="00BA24B4"/>
    <w:rsid w:val="00BB3E17"/>
    <w:rsid w:val="00BB6A3B"/>
    <w:rsid w:val="00BC0387"/>
    <w:rsid w:val="00BC59D0"/>
    <w:rsid w:val="00BD1F82"/>
    <w:rsid w:val="00BD2859"/>
    <w:rsid w:val="00BD2FD3"/>
    <w:rsid w:val="00BD764C"/>
    <w:rsid w:val="00BE01BE"/>
    <w:rsid w:val="00BE2945"/>
    <w:rsid w:val="00BE784C"/>
    <w:rsid w:val="00BF1BC3"/>
    <w:rsid w:val="00BF2D72"/>
    <w:rsid w:val="00C0356F"/>
    <w:rsid w:val="00C06372"/>
    <w:rsid w:val="00C07CB8"/>
    <w:rsid w:val="00C14A29"/>
    <w:rsid w:val="00C22271"/>
    <w:rsid w:val="00C22C05"/>
    <w:rsid w:val="00C22D74"/>
    <w:rsid w:val="00C25AB2"/>
    <w:rsid w:val="00C321BB"/>
    <w:rsid w:val="00C33239"/>
    <w:rsid w:val="00C35D90"/>
    <w:rsid w:val="00C378DA"/>
    <w:rsid w:val="00C37E63"/>
    <w:rsid w:val="00C45916"/>
    <w:rsid w:val="00C4726A"/>
    <w:rsid w:val="00C5185C"/>
    <w:rsid w:val="00C51B11"/>
    <w:rsid w:val="00C52C21"/>
    <w:rsid w:val="00C557EC"/>
    <w:rsid w:val="00C638D4"/>
    <w:rsid w:val="00C67EE5"/>
    <w:rsid w:val="00C71D7C"/>
    <w:rsid w:val="00C77761"/>
    <w:rsid w:val="00C84806"/>
    <w:rsid w:val="00C93102"/>
    <w:rsid w:val="00C94E1F"/>
    <w:rsid w:val="00C96F1C"/>
    <w:rsid w:val="00CA719A"/>
    <w:rsid w:val="00CC4FB8"/>
    <w:rsid w:val="00CD7306"/>
    <w:rsid w:val="00CD760E"/>
    <w:rsid w:val="00CE01CF"/>
    <w:rsid w:val="00CE0216"/>
    <w:rsid w:val="00CE15E6"/>
    <w:rsid w:val="00CF1CDC"/>
    <w:rsid w:val="00CF420E"/>
    <w:rsid w:val="00CF7825"/>
    <w:rsid w:val="00D026B2"/>
    <w:rsid w:val="00D06365"/>
    <w:rsid w:val="00D07BCB"/>
    <w:rsid w:val="00D14BBC"/>
    <w:rsid w:val="00D14E98"/>
    <w:rsid w:val="00D161F8"/>
    <w:rsid w:val="00D37B24"/>
    <w:rsid w:val="00D37FE3"/>
    <w:rsid w:val="00D426FE"/>
    <w:rsid w:val="00D47BE2"/>
    <w:rsid w:val="00D50A68"/>
    <w:rsid w:val="00D6458F"/>
    <w:rsid w:val="00D754A5"/>
    <w:rsid w:val="00D75BAE"/>
    <w:rsid w:val="00D76EA8"/>
    <w:rsid w:val="00D819B8"/>
    <w:rsid w:val="00D87F11"/>
    <w:rsid w:val="00D97D33"/>
    <w:rsid w:val="00DA0456"/>
    <w:rsid w:val="00DA06A8"/>
    <w:rsid w:val="00DA1B1A"/>
    <w:rsid w:val="00DA4DAA"/>
    <w:rsid w:val="00DC0B98"/>
    <w:rsid w:val="00DC2650"/>
    <w:rsid w:val="00DC2C91"/>
    <w:rsid w:val="00DC50FF"/>
    <w:rsid w:val="00DD091F"/>
    <w:rsid w:val="00DD121B"/>
    <w:rsid w:val="00DD1B77"/>
    <w:rsid w:val="00DD44C2"/>
    <w:rsid w:val="00DD76B0"/>
    <w:rsid w:val="00DF0B3F"/>
    <w:rsid w:val="00DF3505"/>
    <w:rsid w:val="00DF5457"/>
    <w:rsid w:val="00E01A42"/>
    <w:rsid w:val="00E03117"/>
    <w:rsid w:val="00E035AE"/>
    <w:rsid w:val="00E05352"/>
    <w:rsid w:val="00E077FD"/>
    <w:rsid w:val="00E13FBE"/>
    <w:rsid w:val="00E17FD2"/>
    <w:rsid w:val="00E2320D"/>
    <w:rsid w:val="00E2532C"/>
    <w:rsid w:val="00E25873"/>
    <w:rsid w:val="00E313BB"/>
    <w:rsid w:val="00E31B81"/>
    <w:rsid w:val="00E354DF"/>
    <w:rsid w:val="00E37CB1"/>
    <w:rsid w:val="00E40A36"/>
    <w:rsid w:val="00E51B28"/>
    <w:rsid w:val="00E52B62"/>
    <w:rsid w:val="00E60EDE"/>
    <w:rsid w:val="00E61E34"/>
    <w:rsid w:val="00E64070"/>
    <w:rsid w:val="00E660AF"/>
    <w:rsid w:val="00E719D2"/>
    <w:rsid w:val="00E72060"/>
    <w:rsid w:val="00E735DB"/>
    <w:rsid w:val="00E73C31"/>
    <w:rsid w:val="00E73C97"/>
    <w:rsid w:val="00E7439D"/>
    <w:rsid w:val="00E7468C"/>
    <w:rsid w:val="00E82E9F"/>
    <w:rsid w:val="00E84426"/>
    <w:rsid w:val="00E8656C"/>
    <w:rsid w:val="00E90916"/>
    <w:rsid w:val="00EA37CA"/>
    <w:rsid w:val="00EA77DE"/>
    <w:rsid w:val="00EA7DE3"/>
    <w:rsid w:val="00EB054A"/>
    <w:rsid w:val="00EB7CA4"/>
    <w:rsid w:val="00EC094E"/>
    <w:rsid w:val="00EC17D5"/>
    <w:rsid w:val="00EC3616"/>
    <w:rsid w:val="00EC7C91"/>
    <w:rsid w:val="00ED2034"/>
    <w:rsid w:val="00ED6051"/>
    <w:rsid w:val="00EE0266"/>
    <w:rsid w:val="00EE0FAA"/>
    <w:rsid w:val="00EE1FD9"/>
    <w:rsid w:val="00EE2F2A"/>
    <w:rsid w:val="00EE3CC2"/>
    <w:rsid w:val="00EE5C3E"/>
    <w:rsid w:val="00EE6C68"/>
    <w:rsid w:val="00EF273F"/>
    <w:rsid w:val="00EF62E8"/>
    <w:rsid w:val="00EF7F49"/>
    <w:rsid w:val="00F125A3"/>
    <w:rsid w:val="00F256D4"/>
    <w:rsid w:val="00F357D1"/>
    <w:rsid w:val="00F47087"/>
    <w:rsid w:val="00F476F3"/>
    <w:rsid w:val="00F5435F"/>
    <w:rsid w:val="00F61224"/>
    <w:rsid w:val="00F613DE"/>
    <w:rsid w:val="00F6411C"/>
    <w:rsid w:val="00F70820"/>
    <w:rsid w:val="00F738CF"/>
    <w:rsid w:val="00F75373"/>
    <w:rsid w:val="00F76260"/>
    <w:rsid w:val="00F80A08"/>
    <w:rsid w:val="00F8497D"/>
    <w:rsid w:val="00F865CF"/>
    <w:rsid w:val="00F877DD"/>
    <w:rsid w:val="00F906E8"/>
    <w:rsid w:val="00F93A3B"/>
    <w:rsid w:val="00F95A6A"/>
    <w:rsid w:val="00FA3044"/>
    <w:rsid w:val="00FA331D"/>
    <w:rsid w:val="00FA3B4B"/>
    <w:rsid w:val="00FB0CBF"/>
    <w:rsid w:val="00FB0F7B"/>
    <w:rsid w:val="00FB1D1E"/>
    <w:rsid w:val="00FC5790"/>
    <w:rsid w:val="00FC6721"/>
    <w:rsid w:val="00FC75A3"/>
    <w:rsid w:val="00FD17F8"/>
    <w:rsid w:val="00FD61AC"/>
    <w:rsid w:val="00FE4539"/>
    <w:rsid w:val="00FE5CAE"/>
    <w:rsid w:val="00FE7BA1"/>
    <w:rsid w:val="00FF15B0"/>
    <w:rsid w:val="00FF1F1B"/>
    <w:rsid w:val="00FF3B4C"/>
    <w:rsid w:val="00FF4DB1"/>
    <w:rsid w:val="00FF641D"/>
    <w:rsid w:val="01F45155"/>
    <w:rsid w:val="023F54E9"/>
    <w:rsid w:val="03876630"/>
    <w:rsid w:val="05396DBF"/>
    <w:rsid w:val="05B122FD"/>
    <w:rsid w:val="06D22658"/>
    <w:rsid w:val="07540E27"/>
    <w:rsid w:val="09334BCD"/>
    <w:rsid w:val="0B096550"/>
    <w:rsid w:val="0B4A7077"/>
    <w:rsid w:val="0C8403B1"/>
    <w:rsid w:val="116A09D1"/>
    <w:rsid w:val="13135AD2"/>
    <w:rsid w:val="13CD242A"/>
    <w:rsid w:val="1A255CB2"/>
    <w:rsid w:val="1C297B44"/>
    <w:rsid w:val="1E395350"/>
    <w:rsid w:val="1EDF4035"/>
    <w:rsid w:val="22012149"/>
    <w:rsid w:val="22EC0B70"/>
    <w:rsid w:val="247104F0"/>
    <w:rsid w:val="26721E94"/>
    <w:rsid w:val="26B505D2"/>
    <w:rsid w:val="2A8726B8"/>
    <w:rsid w:val="2D7579E2"/>
    <w:rsid w:val="2FDC57E4"/>
    <w:rsid w:val="30FC1372"/>
    <w:rsid w:val="310600FA"/>
    <w:rsid w:val="31474C59"/>
    <w:rsid w:val="3316642C"/>
    <w:rsid w:val="337332A2"/>
    <w:rsid w:val="39F17276"/>
    <w:rsid w:val="3A9954D1"/>
    <w:rsid w:val="3B89019F"/>
    <w:rsid w:val="3CB91880"/>
    <w:rsid w:val="3F06368E"/>
    <w:rsid w:val="413537C3"/>
    <w:rsid w:val="42157AF0"/>
    <w:rsid w:val="43DB19FA"/>
    <w:rsid w:val="4472298F"/>
    <w:rsid w:val="44831CA5"/>
    <w:rsid w:val="460206F5"/>
    <w:rsid w:val="474D2A12"/>
    <w:rsid w:val="498C6E49"/>
    <w:rsid w:val="4B8D7B5E"/>
    <w:rsid w:val="4E452234"/>
    <w:rsid w:val="4FAE3973"/>
    <w:rsid w:val="52017E60"/>
    <w:rsid w:val="52A71A7F"/>
    <w:rsid w:val="583103FB"/>
    <w:rsid w:val="5E9A4AEB"/>
    <w:rsid w:val="5FB72D84"/>
    <w:rsid w:val="61BF6304"/>
    <w:rsid w:val="62AF1F42"/>
    <w:rsid w:val="63FC3FE5"/>
    <w:rsid w:val="65816506"/>
    <w:rsid w:val="673F48F4"/>
    <w:rsid w:val="6C5C180F"/>
    <w:rsid w:val="6F3579BA"/>
    <w:rsid w:val="77245BCB"/>
    <w:rsid w:val="7ADC44F9"/>
    <w:rsid w:val="7B0E76B6"/>
    <w:rsid w:val="7C280AA5"/>
    <w:rsid w:val="7C5E778C"/>
    <w:rsid w:val="7F663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Char"/>
    <w:qFormat/>
    <w:rsid w:val="00471D66"/>
    <w:pPr>
      <w:widowControl/>
      <w:ind w:firstLine="420"/>
    </w:pPr>
    <w:rPr>
      <w:rFonts w:ascii="Times New Roman" w:eastAsia="宋体" w:hAnsi="Times New Roman" w:cs="Times New Roman"/>
      <w:color w:val="000000"/>
      <w:szCs w:val="24"/>
    </w:rPr>
  </w:style>
  <w:style w:type="paragraph" w:styleId="a4">
    <w:name w:val="Date"/>
    <w:basedOn w:val="a"/>
    <w:next w:val="a"/>
    <w:link w:val="Char0"/>
    <w:uiPriority w:val="99"/>
    <w:unhideWhenUsed/>
    <w:qFormat/>
    <w:rsid w:val="00471D66"/>
    <w:pPr>
      <w:ind w:leftChars="2500" w:left="100"/>
    </w:pPr>
  </w:style>
  <w:style w:type="paragraph" w:styleId="a5">
    <w:name w:val="footer"/>
    <w:basedOn w:val="a"/>
    <w:link w:val="Char1"/>
    <w:uiPriority w:val="99"/>
    <w:unhideWhenUsed/>
    <w:qFormat/>
    <w:rsid w:val="00471D6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71D6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71D66"/>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sid w:val="00471D66"/>
    <w:rPr>
      <w:sz w:val="18"/>
      <w:szCs w:val="18"/>
    </w:rPr>
  </w:style>
  <w:style w:type="character" w:customStyle="1" w:styleId="Char1">
    <w:name w:val="页脚 Char"/>
    <w:basedOn w:val="a0"/>
    <w:link w:val="a5"/>
    <w:uiPriority w:val="99"/>
    <w:qFormat/>
    <w:rsid w:val="00471D66"/>
    <w:rPr>
      <w:sz w:val="18"/>
      <w:szCs w:val="18"/>
    </w:rPr>
  </w:style>
  <w:style w:type="character" w:customStyle="1" w:styleId="Char0">
    <w:name w:val="日期 Char"/>
    <w:basedOn w:val="a0"/>
    <w:link w:val="a4"/>
    <w:uiPriority w:val="99"/>
    <w:semiHidden/>
    <w:qFormat/>
    <w:rsid w:val="00471D66"/>
  </w:style>
  <w:style w:type="character" w:customStyle="1" w:styleId="Char">
    <w:name w:val="正文文本缩进 Char"/>
    <w:basedOn w:val="a0"/>
    <w:link w:val="a3"/>
    <w:qFormat/>
    <w:rsid w:val="00471D66"/>
    <w:rPr>
      <w:rFonts w:ascii="Times New Roman" w:eastAsia="宋体"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607</Words>
  <Characters>3463</Characters>
  <Application>Microsoft Office Word</Application>
  <DocSecurity>0</DocSecurity>
  <Lines>28</Lines>
  <Paragraphs>8</Paragraphs>
  <ScaleCrop>false</ScaleCrop>
  <Company>2</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lint</cp:lastModifiedBy>
  <cp:revision>10</cp:revision>
  <cp:lastPrinted>2018-06-27T07:42:00Z</cp:lastPrinted>
  <dcterms:created xsi:type="dcterms:W3CDTF">2018-07-14T03:24:00Z</dcterms:created>
  <dcterms:modified xsi:type="dcterms:W3CDTF">2018-10-31T06:38:00Z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